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7555FD">
        <w:tc>
          <w:tcPr>
            <w:tcW w:w="4621" w:type="dxa"/>
            <w:shd w:val="pct20" w:color="auto" w:fill="auto"/>
          </w:tcPr>
          <w:p w:rsidR="007555FD" w:rsidRDefault="007555FD">
            <w:pPr>
              <w:pStyle w:val="Heading1"/>
              <w:spacing w:before="0"/>
            </w:pPr>
          </w:p>
          <w:p w:rsidR="007555FD" w:rsidRDefault="007555FD">
            <w:r>
              <w:rPr>
                <w:rFonts w:ascii="Arial" w:hAnsi="Arial"/>
                <w:b/>
                <w:sz w:val="32"/>
                <w:u w:val="single"/>
              </w:rPr>
              <w:t>POSITION DESCRIPTION</w:t>
            </w:r>
          </w:p>
          <w:p w:rsidR="007555FD" w:rsidRDefault="007555FD"/>
        </w:tc>
        <w:tc>
          <w:tcPr>
            <w:tcW w:w="4621" w:type="dxa"/>
          </w:tcPr>
          <w:p w:rsidR="007555FD" w:rsidRDefault="00112BA7">
            <w:pPr>
              <w:pStyle w:val="Heading1"/>
              <w:spacing w:before="0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2424430" cy="78676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5FD" w:rsidRDefault="007555FD">
      <w:pPr>
        <w:jc w:val="right"/>
        <w:rPr>
          <w:rFonts w:ascii="Arial" w:hAnsi="Arial"/>
          <w:sz w:val="16"/>
        </w:rPr>
      </w:pPr>
    </w:p>
    <w:p w:rsidR="007555FD" w:rsidRPr="003A0940" w:rsidRDefault="005964CC">
      <w:pPr>
        <w:jc w:val="right"/>
        <w:rPr>
          <w:rFonts w:ascii="Arial" w:hAnsi="Arial"/>
          <w:szCs w:val="24"/>
        </w:rPr>
      </w:pPr>
      <w:r w:rsidRPr="003A0940">
        <w:rPr>
          <w:rFonts w:ascii="Arial" w:hAnsi="Arial"/>
          <w:szCs w:val="24"/>
        </w:rPr>
        <w:t>March 2018</w:t>
      </w:r>
    </w:p>
    <w:p w:rsidR="007555FD" w:rsidRDefault="007555FD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This Position Description is a guide and will vary from time to time and</w:t>
      </w:r>
    </w:p>
    <w:p w:rsidR="007555FD" w:rsidRDefault="007555FD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between services and/or units to meet changing service needs</w:t>
      </w:r>
    </w:p>
    <w:p w:rsidR="007555FD" w:rsidRPr="00B07FF8" w:rsidRDefault="007555FD">
      <w:pPr>
        <w:pStyle w:val="Heading2"/>
        <w:jc w:val="left"/>
        <w:rPr>
          <w:rFonts w:ascii="Arial" w:hAnsi="Arial"/>
          <w:szCs w:val="24"/>
        </w:rPr>
      </w:pPr>
    </w:p>
    <w:tbl>
      <w:tblPr>
        <w:tblW w:w="92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402"/>
        <w:gridCol w:w="5386"/>
        <w:gridCol w:w="63"/>
      </w:tblGrid>
      <w:tr w:rsidR="007555FD" w:rsidRPr="00B07FF8" w:rsidTr="00DA5250">
        <w:trPr>
          <w:cantSplit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The Canterbury District Health Board is committed to the principles of the Treaty of Waitangi and the overarching objectives of the New Zealand health and disability strategies.</w:t>
            </w: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7555FD">
            <w:pPr>
              <w:pStyle w:val="Heading4"/>
              <w:rPr>
                <w:sz w:val="24"/>
                <w:szCs w:val="24"/>
              </w:rPr>
            </w:pPr>
            <w:r w:rsidRPr="00B07FF8">
              <w:rPr>
                <w:sz w:val="24"/>
                <w:szCs w:val="24"/>
              </w:rPr>
              <w:t>Organisational Vision</w:t>
            </w:r>
          </w:p>
          <w:p w:rsidR="007555FD" w:rsidRPr="00B07FF8" w:rsidRDefault="00E86837">
            <w:pPr>
              <w:pStyle w:val="Title"/>
              <w:numPr>
                <w:ilvl w:val="12"/>
                <w:numId w:val="0"/>
              </w:numPr>
              <w:tabs>
                <w:tab w:val="left" w:pos="3261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B07FF8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 xml:space="preserve">The Canterbury District Health Board’s vision is to promote, enhance and facilitate the health and wellbeing of the people of the Canterbury District. </w:t>
            </w:r>
          </w:p>
          <w:p w:rsidR="00E86837" w:rsidRPr="00B07FF8" w:rsidRDefault="00E86837">
            <w:pPr>
              <w:pStyle w:val="Title"/>
              <w:numPr>
                <w:ilvl w:val="12"/>
                <w:numId w:val="0"/>
              </w:numPr>
              <w:tabs>
                <w:tab w:val="left" w:pos="3261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</w:p>
          <w:p w:rsidR="007555FD" w:rsidRPr="00B07FF8" w:rsidRDefault="007555FD">
            <w:pPr>
              <w:pStyle w:val="Heading4"/>
              <w:rPr>
                <w:sz w:val="24"/>
                <w:szCs w:val="24"/>
              </w:rPr>
            </w:pPr>
            <w:r w:rsidRPr="00B07FF8">
              <w:rPr>
                <w:sz w:val="24"/>
                <w:szCs w:val="24"/>
              </w:rPr>
              <w:t>Organisational Values</w:t>
            </w:r>
          </w:p>
          <w:p w:rsidR="00E86837" w:rsidRPr="00B07FF8" w:rsidRDefault="00E86837" w:rsidP="00E86837">
            <w:pPr>
              <w:spacing w:before="120" w:after="120"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B07FF8">
              <w:rPr>
                <w:rFonts w:ascii="Arial" w:hAnsi="Arial" w:cs="Arial"/>
                <w:bCs/>
                <w:szCs w:val="24"/>
                <w:lang w:val="en-US"/>
              </w:rPr>
              <w:t>T</w:t>
            </w:r>
            <w:r w:rsidRPr="00B07FF8">
              <w:rPr>
                <w:rFonts w:ascii="Arial" w:hAnsi="Arial" w:cs="Arial"/>
                <w:szCs w:val="24"/>
                <w:lang w:val="en-US"/>
              </w:rPr>
              <w:t>he Canterbury DHB is committed to being an excellent and caring funder / provider of health and hospital services.  Integral to the achieving of our vision, goals and objectives of the DHB are the values of the organisation:</w:t>
            </w:r>
          </w:p>
          <w:p w:rsidR="007555FD" w:rsidRPr="00B07FF8" w:rsidRDefault="007555FD">
            <w:pPr>
              <w:pStyle w:val="Title"/>
              <w:numPr>
                <w:ilvl w:val="0"/>
                <w:numId w:val="25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4"/>
                <w:szCs w:val="24"/>
                <w:u w:val="none"/>
              </w:rPr>
            </w:pPr>
            <w:r w:rsidRPr="00B07FF8">
              <w:rPr>
                <w:rFonts w:ascii="Arial" w:hAnsi="Arial"/>
                <w:b w:val="0"/>
                <w:sz w:val="24"/>
                <w:szCs w:val="24"/>
                <w:u w:val="none"/>
              </w:rPr>
              <w:t>Care &amp; respect for others</w:t>
            </w:r>
          </w:p>
          <w:p w:rsidR="007555FD" w:rsidRPr="00B07FF8" w:rsidRDefault="007555FD">
            <w:pPr>
              <w:pStyle w:val="Title"/>
              <w:numPr>
                <w:ilvl w:val="0"/>
                <w:numId w:val="25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4"/>
                <w:szCs w:val="24"/>
                <w:u w:val="none"/>
              </w:rPr>
            </w:pPr>
            <w:r w:rsidRPr="00B07FF8">
              <w:rPr>
                <w:rFonts w:ascii="Arial" w:hAnsi="Arial"/>
                <w:b w:val="0"/>
                <w:sz w:val="24"/>
                <w:szCs w:val="24"/>
                <w:u w:val="none"/>
              </w:rPr>
              <w:t>Integrity in all we do</w:t>
            </w:r>
          </w:p>
          <w:p w:rsidR="007555FD" w:rsidRPr="00B07FF8" w:rsidRDefault="007555FD">
            <w:pPr>
              <w:pStyle w:val="Title"/>
              <w:numPr>
                <w:ilvl w:val="0"/>
                <w:numId w:val="26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4"/>
                <w:szCs w:val="24"/>
                <w:u w:val="none"/>
              </w:rPr>
            </w:pPr>
            <w:r w:rsidRPr="00B07FF8">
              <w:rPr>
                <w:rFonts w:ascii="Arial" w:hAnsi="Arial"/>
                <w:b w:val="0"/>
                <w:sz w:val="24"/>
                <w:szCs w:val="24"/>
                <w:u w:val="none"/>
              </w:rPr>
              <w:t>Responsibility for outcomes</w:t>
            </w:r>
          </w:p>
          <w:p w:rsidR="00487398" w:rsidRPr="00B07FF8" w:rsidRDefault="00487398" w:rsidP="00E86837">
            <w:pPr>
              <w:pStyle w:val="Title"/>
              <w:tabs>
                <w:tab w:val="left" w:pos="3261"/>
              </w:tabs>
              <w:ind w:left="360"/>
              <w:jc w:val="left"/>
              <w:rPr>
                <w:rFonts w:ascii="Arial" w:hAnsi="Arial"/>
                <w:b w:val="0"/>
                <w:sz w:val="24"/>
                <w:szCs w:val="24"/>
                <w:u w:val="none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POSITION TITLE</w:t>
            </w:r>
            <w:r w:rsidRPr="00B07FF8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3A0940" w:rsidP="00195D1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Administrator</w:t>
            </w:r>
            <w:r w:rsidR="007555FD" w:rsidRPr="00B07FF8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REPORTS TO (Title)</w:t>
            </w:r>
            <w:r w:rsidRPr="00B07FF8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55FD" w:rsidRPr="00B07FF8" w:rsidRDefault="00F9460B" w:rsidP="00F9460B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Service manager - Rheumatology Service</w:t>
            </w: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REPORTS ON A DAILY BASIS TO: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F9460B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Administration Team Leader - Rheumatology Service</w:t>
            </w: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  <w:p w:rsidR="007555FD" w:rsidRPr="00B07FF8" w:rsidRDefault="007555FD">
            <w:pPr>
              <w:jc w:val="both"/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PRINCIPAL OBJECTIVE</w:t>
            </w:r>
          </w:p>
          <w:p w:rsidR="007555FD" w:rsidRPr="00B07FF8" w:rsidRDefault="007555FD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8" w:rsidRPr="00B07FF8" w:rsidRDefault="007555FD" w:rsidP="00B07FF8">
            <w:pPr>
              <w:numPr>
                <w:ilvl w:val="0"/>
                <w:numId w:val="27"/>
              </w:num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 xml:space="preserve">To provide secretarial services and administrative support to assist the </w:t>
            </w:r>
            <w:r w:rsidR="005964CC" w:rsidRPr="00B07FF8">
              <w:rPr>
                <w:rFonts w:ascii="Arial" w:hAnsi="Arial"/>
                <w:szCs w:val="24"/>
              </w:rPr>
              <w:t xml:space="preserve">Rheumatology </w:t>
            </w:r>
            <w:r w:rsidR="00EF3A3C" w:rsidRPr="00B07FF8">
              <w:rPr>
                <w:rFonts w:ascii="Arial" w:hAnsi="Arial"/>
                <w:szCs w:val="24"/>
              </w:rPr>
              <w:t>Service</w:t>
            </w:r>
            <w:r w:rsidRPr="00B07FF8">
              <w:rPr>
                <w:rFonts w:ascii="Arial" w:hAnsi="Arial"/>
                <w:szCs w:val="24"/>
              </w:rPr>
              <w:t xml:space="preserve"> in meeting the objectives and targets of the service.</w:t>
            </w: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  <w:r w:rsidRPr="00B07FF8">
              <w:rPr>
                <w:rFonts w:ascii="Arial" w:hAnsi="Arial"/>
                <w:b/>
                <w:szCs w:val="24"/>
                <w:u w:val="single"/>
              </w:rPr>
              <w:t>FUNCTIONAL RELATIONSHIPS</w:t>
            </w:r>
            <w:r w:rsidRPr="00B07FF8">
              <w:rPr>
                <w:rFonts w:ascii="Arial" w:hAnsi="Arial"/>
                <w:b/>
                <w:szCs w:val="24"/>
              </w:rPr>
              <w:t>:</w:t>
            </w:r>
          </w:p>
          <w:p w:rsidR="007555FD" w:rsidRPr="00B07FF8" w:rsidRDefault="007555FD" w:rsidP="00487398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b/>
                <w:szCs w:val="24"/>
              </w:rPr>
              <w:t>INTERNALLY: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487398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Team Leader</w:t>
            </w:r>
            <w:r w:rsidR="00401376" w:rsidRPr="00B07FF8">
              <w:rPr>
                <w:rFonts w:ascii="Arial" w:hAnsi="Arial"/>
                <w:szCs w:val="24"/>
              </w:rPr>
              <w:t xml:space="preserve"> / Administration Team members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6D52E1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Clinicians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401376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Nurses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401376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Service Manager</w:t>
            </w:r>
          </w:p>
        </w:tc>
      </w:tr>
      <w:tr w:rsidR="007555FD" w:rsidRPr="00B07FF8" w:rsidTr="00DA5250">
        <w:trPr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8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B07FF8" w:rsidRDefault="000F2189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 xml:space="preserve">All CDHB </w:t>
            </w:r>
            <w:r w:rsidR="006D52E1" w:rsidRPr="00B07FF8">
              <w:rPr>
                <w:rFonts w:ascii="Arial" w:hAnsi="Arial"/>
                <w:szCs w:val="24"/>
              </w:rPr>
              <w:t>staff</w:t>
            </w:r>
          </w:p>
        </w:tc>
      </w:tr>
      <w:tr w:rsidR="007555FD" w:rsidRPr="00B07FF8" w:rsidTr="00DA5250">
        <w:trPr>
          <w:gridAfter w:val="1"/>
          <w:wAfter w:w="63" w:type="dxa"/>
          <w:cantSplit/>
        </w:trPr>
        <w:tc>
          <w:tcPr>
            <w:tcW w:w="9180" w:type="dxa"/>
            <w:gridSpan w:val="3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b/>
                <w:szCs w:val="24"/>
              </w:rPr>
              <w:t>EXTERNALLY:</w:t>
            </w:r>
          </w:p>
        </w:tc>
      </w:tr>
      <w:tr w:rsidR="007555FD" w:rsidRPr="00B07FF8" w:rsidTr="00DA5250">
        <w:trPr>
          <w:gridAfter w:val="1"/>
          <w:wAfter w:w="63" w:type="dxa"/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Patients and their families</w:t>
            </w:r>
          </w:p>
        </w:tc>
      </w:tr>
      <w:tr w:rsidR="007555FD" w:rsidRPr="00B07FF8" w:rsidTr="00DA5250">
        <w:trPr>
          <w:gridAfter w:val="1"/>
          <w:wAfter w:w="63" w:type="dxa"/>
          <w:cantSplit/>
        </w:trPr>
        <w:tc>
          <w:tcPr>
            <w:tcW w:w="392" w:type="dxa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General Practitioners and their staff</w:t>
            </w:r>
          </w:p>
        </w:tc>
      </w:tr>
      <w:tr w:rsidR="00363C67" w:rsidRPr="00B07FF8" w:rsidTr="00DA5250">
        <w:trPr>
          <w:gridAfter w:val="1"/>
          <w:wAfter w:w="63" w:type="dxa"/>
          <w:cantSplit/>
        </w:trPr>
        <w:tc>
          <w:tcPr>
            <w:tcW w:w="392" w:type="dxa"/>
          </w:tcPr>
          <w:p w:rsidR="00363C67" w:rsidRPr="00B07FF8" w:rsidRDefault="00363C67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67" w:rsidRPr="00B07FF8" w:rsidRDefault="00363C67">
            <w:pPr>
              <w:rPr>
                <w:rFonts w:ascii="Arial" w:hAnsi="Arial"/>
                <w:szCs w:val="24"/>
              </w:rPr>
            </w:pPr>
            <w:r w:rsidRPr="00B07FF8">
              <w:rPr>
                <w:rFonts w:ascii="Arial" w:hAnsi="Arial"/>
                <w:szCs w:val="24"/>
              </w:rPr>
              <w:t>Staff from other District Health Boards and the Ministry of Health</w:t>
            </w:r>
          </w:p>
        </w:tc>
      </w:tr>
    </w:tbl>
    <w:p w:rsidR="005B2612" w:rsidRPr="00363C67" w:rsidRDefault="005B2612" w:rsidP="005B2612">
      <w:pPr>
        <w:shd w:val="clear" w:color="auto" w:fill="FFFFFF"/>
        <w:spacing w:before="120" w:after="120"/>
        <w:rPr>
          <w:rFonts w:ascii="Arial" w:hAnsi="Arial" w:cs="Arial"/>
          <w:b/>
          <w:sz w:val="22"/>
          <w:szCs w:val="22"/>
        </w:rPr>
      </w:pPr>
      <w:r w:rsidRPr="00363C67">
        <w:rPr>
          <w:rFonts w:ascii="Arial" w:hAnsi="Arial" w:cs="Arial"/>
          <w:b/>
          <w:sz w:val="22"/>
          <w:szCs w:val="22"/>
        </w:rPr>
        <w:lastRenderedPageBreak/>
        <w:t>The Administrator will be successful when:</w:t>
      </w: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5B2612" w:rsidRPr="00363C67" w:rsidTr="00D6414F">
        <w:trPr>
          <w:trHeight w:val="408"/>
        </w:trPr>
        <w:tc>
          <w:tcPr>
            <w:tcW w:w="10201" w:type="dxa"/>
            <w:shd w:val="clear" w:color="auto" w:fill="BFBFBF" w:themeFill="background1" w:themeFillShade="BF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 Effectively communicate with all internal and external clients</w:t>
            </w:r>
          </w:p>
          <w:p w:rsidR="005B2612" w:rsidRPr="00363C67" w:rsidRDefault="005B2612" w:rsidP="00D6414F">
            <w:pPr>
              <w:pStyle w:val="ListParagraph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FFFFFF" w:themeFill="background1"/>
          </w:tcPr>
          <w:p w:rsidR="005B2612" w:rsidRPr="00363C67" w:rsidRDefault="005B2612" w:rsidP="005B2612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Dictated letters are completed within set timeframes (usually 3-5 days) </w:t>
            </w:r>
          </w:p>
          <w:p w:rsidR="005B2612" w:rsidRPr="00363C67" w:rsidRDefault="005B2612" w:rsidP="005B2612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Written work is presented and accurate.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letters and outgoing correspondence is processed and distributed within 24 hours of sign-off by clinicians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enquires and requests from DHB staff, external agencies, general practitioners, patients and other members of the public are responded to promptly and appropriate action taken.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Effective working relationships are maintained with staff from other departments within Christchurch, Ashburton and Burwood hospitals.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Good public relations and communication skills are practised at all times.</w:t>
            </w:r>
          </w:p>
          <w:p w:rsidR="005B2612" w:rsidRPr="00363C67" w:rsidRDefault="005B2612" w:rsidP="00D6414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napToGrid w:val="0"/>
                <w:sz w:val="22"/>
                <w:szCs w:val="22"/>
                <w:lang w:val="en-NZ"/>
              </w:rPr>
            </w:pPr>
            <w:r w:rsidRPr="00363C67">
              <w:rPr>
                <w:rFonts w:ascii="Arial" w:hAnsi="Arial" w:cs="Arial"/>
                <w:b/>
                <w:snapToGrid w:val="0"/>
                <w:sz w:val="22"/>
                <w:szCs w:val="22"/>
                <w:lang w:val="en-NZ"/>
              </w:rPr>
              <w:t>Patient flow is streamlined</w:t>
            </w:r>
          </w:p>
        </w:tc>
      </w:tr>
      <w:tr w:rsidR="005B2612" w:rsidRPr="00363C67" w:rsidTr="00D6414F">
        <w:trPr>
          <w:trHeight w:val="1109"/>
        </w:trPr>
        <w:tc>
          <w:tcPr>
            <w:tcW w:w="10201" w:type="dxa"/>
          </w:tcPr>
          <w:p w:rsidR="005B2612" w:rsidRPr="00363C67" w:rsidRDefault="005B2612" w:rsidP="00D6414F">
            <w:pPr>
              <w:spacing w:after="120"/>
              <w:rPr>
                <w:rFonts w:ascii="Arial" w:hAnsi="Arial" w:cs="Arial"/>
                <w:snapToGrid w:val="0"/>
                <w:sz w:val="22"/>
                <w:szCs w:val="22"/>
                <w:lang w:val="en-NZ"/>
              </w:rPr>
            </w:pPr>
            <w:r w:rsidRPr="00363C67">
              <w:rPr>
                <w:rFonts w:ascii="Arial" w:hAnsi="Arial" w:cs="Arial"/>
                <w:snapToGrid w:val="0"/>
                <w:sz w:val="22"/>
                <w:szCs w:val="22"/>
                <w:lang w:val="en-NZ"/>
              </w:rPr>
              <w:t xml:space="preserve">Time is managed well to support prioritisation and completion of competing demands.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Patients and visitors to the department are greeted warmly and directed to the appropriate area.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Patient management system is checked for patient demographics and updated as appropriate.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information required by CDHB Management is collected as per agreed protocols and business rules.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Patients who are clearly unwell or infirm are referred immediately to nursing staff.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Standardised booking processes are followed contributing to a</w:t>
            </w:r>
            <w:r w:rsidRPr="00363C67">
              <w:rPr>
                <w:rFonts w:ascii="Arial" w:hAnsi="Arial" w:cs="Arial"/>
                <w:b/>
                <w:snapToGrid w:val="0"/>
                <w:sz w:val="22"/>
                <w:szCs w:val="22"/>
                <w:lang w:val="en-NZ"/>
              </w:rPr>
              <w:t xml:space="preserve"> high performing booking system</w:t>
            </w:r>
          </w:p>
        </w:tc>
      </w:tr>
      <w:tr w:rsidR="005B2612" w:rsidRPr="00363C67" w:rsidTr="00D6414F">
        <w:trPr>
          <w:trHeight w:val="664"/>
        </w:trPr>
        <w:tc>
          <w:tcPr>
            <w:tcW w:w="10201" w:type="dxa"/>
          </w:tcPr>
          <w:p w:rsidR="005B2612" w:rsidRPr="00363C67" w:rsidRDefault="005B2612" w:rsidP="00D6414F">
            <w:pPr>
              <w:pStyle w:val="ListParagraph"/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Outpatient Bookings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Referrals are managed as per CDHB Elective Services Guidelines.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data is entered into the patient management system accurately and in a timely manner.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urgent referrals are allocated to the earliest possible clinic.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Appointments are made and appointment letters are sent in advance in accordance with the current policy.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Patient appointments are monitored to keep within Departmental and MOH guidelines.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Clinical opinion is obtained regarding any re-categorisation queries from General Practitioners or other referral sources.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Vacant appointment spaces are filled to ensure an efficient flow of patients through all clinics.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Cancellations are kept to a minimum by liaising with medical staff over conference and other leave commitments.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Patient documents/results are available before the clinic commences.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Post-clinic tasks are followed up and completed including coding and follow up/discharge of non-attenders (DNA)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Interpreter service is arranged as required.</w:t>
            </w:r>
          </w:p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 Coding and data entry of relevant patient information is completed</w:t>
            </w:r>
          </w:p>
          <w:p w:rsidR="005B2612" w:rsidRPr="00363C67" w:rsidRDefault="005B2612" w:rsidP="00D6414F">
            <w:pPr>
              <w:pStyle w:val="ListParagraph"/>
              <w:spacing w:before="120" w:after="120"/>
              <w:ind w:left="71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CDHB coding and patient management systems updated for accurate reporting and service planning.</w:t>
            </w:r>
          </w:p>
          <w:p w:rsidR="005B2612" w:rsidRPr="00363C67" w:rsidRDefault="005B2612" w:rsidP="00D6414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Undertake other duties and projects as reasonably directed by the Team Leader from time to time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auto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Assistance with the overall service provision as workload determines.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Additional duties are carried out in the best interest of the service and in a competent and efficient manner.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trike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lastRenderedPageBreak/>
              <w:t>Front of house duties undertaken as directed by the Team Leader</w:t>
            </w:r>
            <w:r w:rsidR="00A67324" w:rsidRPr="00363C67">
              <w:rPr>
                <w:rFonts w:ascii="Arial" w:hAnsi="Arial" w:cs="Arial"/>
                <w:sz w:val="22"/>
                <w:szCs w:val="22"/>
              </w:rPr>
              <w:t xml:space="preserve"> (including managing the arrival and departure of patients).</w:t>
            </w:r>
          </w:p>
          <w:p w:rsidR="005B2612" w:rsidRPr="00363C67" w:rsidRDefault="005B2612" w:rsidP="00D6414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rPr>
          <w:trHeight w:val="408"/>
        </w:trPr>
        <w:tc>
          <w:tcPr>
            <w:tcW w:w="10201" w:type="dxa"/>
            <w:shd w:val="clear" w:color="auto" w:fill="BFBFBF" w:themeFill="background1" w:themeFillShade="BF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Communication 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auto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Positive and professional behaviours in all relationships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Communication is clear, open, accurate and responsible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Confidentiality is maintained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Proactively seeks feedback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Minutes that are recorded and circulated are read and actioned appropriately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Contribute to a supportive environment in order to create a high functioning service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Quality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FFFFFF" w:themeFill="background1"/>
          </w:tcPr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A quality service is provided by taking an active role in quality activities and identifying areas of improvement 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Be familiar with and apply the appropriate organisational and divisional policies and procedures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5B2612">
            <w:pPr>
              <w:numPr>
                <w:ilvl w:val="0"/>
                <w:numId w:val="45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Health and Safety</w:t>
            </w:r>
          </w:p>
        </w:tc>
      </w:tr>
      <w:tr w:rsidR="005B2612" w:rsidRPr="00363C67" w:rsidTr="00D6414F">
        <w:trPr>
          <w:trHeight w:val="274"/>
        </w:trPr>
        <w:tc>
          <w:tcPr>
            <w:tcW w:w="10201" w:type="dxa"/>
          </w:tcPr>
          <w:p w:rsidR="005B2612" w:rsidRPr="00363C67" w:rsidRDefault="005B2612" w:rsidP="00D6414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Maintain a high quality, safe and secure work environment by following relevant Canterbury DHB and divisional policies, protocols and standards.</w:t>
            </w:r>
          </w:p>
          <w:p w:rsidR="005B2612" w:rsidRPr="00363C67" w:rsidRDefault="005B2612" w:rsidP="00D6414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Canterbury DHB safe work procedures and instructions are observed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Own safety and that of others is ensured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hazards or potential hazards are immediately reported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Protective equipment is used when appropriate and protective clothing is worn when required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Unsafe work situations are made safe or, if they cannot, the supervisor or manager is informed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Workplace hazards and employees health is monitored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accidents or incidents are promptly reported to your manager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The Canterbury DHB’s rehabilitation plan, to ensure an early and durable return to work, is activated when required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Advice is sought from your manager if you are unsure of any work practice</w:t>
            </w:r>
          </w:p>
        </w:tc>
      </w:tr>
    </w:tbl>
    <w:p w:rsidR="005B2612" w:rsidRPr="00363C67" w:rsidRDefault="005B2612" w:rsidP="005B2612">
      <w:pPr>
        <w:rPr>
          <w:rFonts w:ascii="Arial" w:hAnsi="Arial" w:cs="Arial"/>
          <w:sz w:val="22"/>
          <w:szCs w:val="22"/>
        </w:rPr>
      </w:pPr>
    </w:p>
    <w:p w:rsidR="003A0940" w:rsidRDefault="003A0940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  <w:u w:val="single"/>
        </w:rPr>
      </w:pPr>
    </w:p>
    <w:p w:rsidR="005B2612" w:rsidRPr="00363C67" w:rsidRDefault="005B2612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</w:rPr>
      </w:pPr>
      <w:r w:rsidRPr="00363C67">
        <w:rPr>
          <w:rFonts w:ascii="Arial" w:hAnsi="Arial" w:cs="Arial"/>
          <w:b/>
          <w:sz w:val="22"/>
          <w:szCs w:val="22"/>
          <w:u w:val="single"/>
        </w:rPr>
        <w:t>PERSON SPECIFICATION</w:t>
      </w:r>
      <w:r w:rsidRPr="00363C67">
        <w:rPr>
          <w:rFonts w:ascii="Arial" w:hAnsi="Arial" w:cs="Arial"/>
          <w:b/>
          <w:sz w:val="22"/>
          <w:szCs w:val="22"/>
        </w:rPr>
        <w:t>:</w:t>
      </w:r>
    </w:p>
    <w:p w:rsidR="005B2612" w:rsidRPr="00363C67" w:rsidRDefault="005B2612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5B2612" w:rsidRPr="00363C67" w:rsidTr="00D6414F">
        <w:trPr>
          <w:trHeight w:val="337"/>
        </w:trPr>
        <w:tc>
          <w:tcPr>
            <w:tcW w:w="10207" w:type="dxa"/>
            <w:gridSpan w:val="2"/>
            <w:shd w:val="clear" w:color="auto" w:fill="BFBFBF" w:themeFill="background1" w:themeFillShade="BF"/>
          </w:tcPr>
          <w:p w:rsidR="005B2612" w:rsidRPr="00363C67" w:rsidRDefault="005B2612" w:rsidP="00D641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Leadership Capabilities </w:t>
            </w:r>
            <w:r w:rsidRPr="00363C67">
              <w:rPr>
                <w:rFonts w:ascii="Arial" w:hAnsi="Arial" w:cs="Arial"/>
                <w:i/>
                <w:sz w:val="22"/>
                <w:szCs w:val="22"/>
              </w:rPr>
              <w:t>(as per the Leadership Capability Framework)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Dimension 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Description </w:t>
            </w:r>
          </w:p>
        </w:tc>
      </w:tr>
      <w:tr w:rsidR="005B2612" w:rsidRPr="00363C67" w:rsidTr="00D6414F">
        <w:trPr>
          <w:trHeight w:val="297"/>
        </w:trPr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Display self-knowledge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Actively seeks feedback on opportunities to improve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Builds relationships and mobilise support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Communicate and influence others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Communicate a vision and sense of purpose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pStyle w:val="Default"/>
              <w:rPr>
                <w:sz w:val="22"/>
                <w:szCs w:val="22"/>
              </w:rPr>
            </w:pPr>
            <w:r w:rsidRPr="00363C67">
              <w:rPr>
                <w:sz w:val="22"/>
                <w:szCs w:val="22"/>
              </w:rPr>
              <w:t xml:space="preserve">Inspire a sense of purpose and commitment </w:t>
            </w:r>
          </w:p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Stimulate innovation and create immediate wins  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Model and cultivate innovation and creative practices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Consolidate and continuously improve on strategic change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pStyle w:val="Default"/>
              <w:rPr>
                <w:sz w:val="22"/>
                <w:szCs w:val="22"/>
              </w:rPr>
            </w:pPr>
            <w:r w:rsidRPr="00363C67">
              <w:rPr>
                <w:sz w:val="22"/>
                <w:szCs w:val="22"/>
              </w:rPr>
              <w:t xml:space="preserve">Identify change imperative and opportunities 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Fosters a positive culture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Embrace difference and diversity</w:t>
            </w:r>
          </w:p>
        </w:tc>
      </w:tr>
      <w:tr w:rsidR="005B2612" w:rsidRPr="00363C67" w:rsidTr="00D6414F">
        <w:tc>
          <w:tcPr>
            <w:tcW w:w="10207" w:type="dxa"/>
            <w:gridSpan w:val="2"/>
            <w:shd w:val="clear" w:color="auto" w:fill="BFBFBF" w:themeFill="background1" w:themeFillShade="BF"/>
          </w:tcPr>
          <w:p w:rsidR="005B2612" w:rsidRPr="00363C67" w:rsidRDefault="005B2612" w:rsidP="005B26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Qualifications &amp; Experience </w:t>
            </w:r>
          </w:p>
        </w:tc>
      </w:tr>
      <w:tr w:rsidR="005B2612" w:rsidRPr="00363C67" w:rsidTr="00D6414F">
        <w:trPr>
          <w:trHeight w:val="38"/>
        </w:trPr>
        <w:tc>
          <w:tcPr>
            <w:tcW w:w="10207" w:type="dxa"/>
            <w:gridSpan w:val="2"/>
          </w:tcPr>
          <w:p w:rsidR="005B2612" w:rsidRPr="00363C67" w:rsidRDefault="005B2612" w:rsidP="00D6414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Essential: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Excellent keyboard skills (typing speed of 50-70 wpm)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Excellent customer service skills – people focused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Technically savvy – quick at picking up new applications/systems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lastRenderedPageBreak/>
              <w:t>Excellent organisational, time management and problem solving skills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Ability to achieve accuracy and maintain attention to detail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Ability to meet deadlines and work unsupervised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 team player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Intermediate user in the Microsoft suite of products e.g. Word, Outlook, Excel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High level of written and verbal communication skills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Demonstrated perceptiveness and a proactive approach in an administrator role.</w:t>
            </w:r>
          </w:p>
          <w:p w:rsidR="005B2612" w:rsidRPr="00363C67" w:rsidRDefault="005B2612" w:rsidP="00D6414F">
            <w:pPr>
              <w:pStyle w:val="BodyTextIndent"/>
              <w:tabs>
                <w:tab w:val="clear" w:pos="1134"/>
              </w:tabs>
              <w:rPr>
                <w:rFonts w:cs="Arial"/>
                <w:szCs w:val="22"/>
              </w:rPr>
            </w:pPr>
          </w:p>
          <w:p w:rsidR="005B2612" w:rsidRPr="00363C67" w:rsidRDefault="005B2612" w:rsidP="00D6414F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Desired: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363C67">
              <w:rPr>
                <w:rFonts w:ascii="Arial" w:hAnsi="Arial" w:cs="Arial"/>
                <w:sz w:val="22"/>
                <w:szCs w:val="22"/>
              </w:rPr>
              <w:t xml:space="preserve">Broad administrative experience  in a health related field 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Knowledge of medical terminology</w:t>
            </w:r>
          </w:p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Familiarity with the public hospital system (including the patient management system) </w:t>
            </w:r>
          </w:p>
          <w:bookmarkEnd w:id="0"/>
          <w:p w:rsidR="005B2612" w:rsidRPr="00363C67" w:rsidRDefault="005B2612" w:rsidP="005B261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Awareness of people of differing cultural backgrounds.</w:t>
            </w:r>
          </w:p>
          <w:p w:rsidR="005B2612" w:rsidRPr="00363C67" w:rsidRDefault="005B2612" w:rsidP="00D6414F">
            <w:pPr>
              <w:tabs>
                <w:tab w:val="left" w:pos="113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2612" w:rsidRPr="00363C67" w:rsidRDefault="005B2612" w:rsidP="005B2612">
      <w:pPr>
        <w:pStyle w:val="BodyText"/>
        <w:shd w:val="clear" w:color="auto" w:fill="FFFFFF"/>
        <w:ind w:right="-896"/>
        <w:jc w:val="left"/>
        <w:rPr>
          <w:rFonts w:asciiTheme="minorHAnsi" w:hAnsiTheme="minorHAnsi" w:cs="Arial"/>
          <w:sz w:val="22"/>
          <w:szCs w:val="22"/>
        </w:rPr>
      </w:pPr>
    </w:p>
    <w:p w:rsidR="005B2612" w:rsidRPr="00363C67" w:rsidRDefault="005B2612" w:rsidP="005B2612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2"/>
          <w:szCs w:val="22"/>
        </w:rPr>
      </w:pPr>
      <w:r w:rsidRPr="00363C67">
        <w:rPr>
          <w:rFonts w:ascii="Arial" w:hAnsi="Arial" w:cs="Arial"/>
          <w:sz w:val="22"/>
          <w:szCs w:val="22"/>
        </w:rPr>
        <w:t>The intent of this position description is to provide a representative summary of the major duties and responsibilities performed in this job classification.  Employees may be requested to perform job related tasks other than those specified</w:t>
      </w:r>
    </w:p>
    <w:p w:rsidR="007555FD" w:rsidRPr="00363C67" w:rsidRDefault="007555FD">
      <w:pPr>
        <w:rPr>
          <w:rFonts w:ascii="Arial" w:hAnsi="Arial"/>
          <w:sz w:val="22"/>
          <w:szCs w:val="22"/>
        </w:rPr>
      </w:pPr>
    </w:p>
    <w:sectPr w:rsidR="007555FD" w:rsidRPr="00363C67" w:rsidSect="007555FD">
      <w:pgSz w:w="11907" w:h="16840" w:code="9"/>
      <w:pgMar w:top="907" w:right="1440" w:bottom="720" w:left="1440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FD" w:rsidRDefault="007555FD">
      <w:r>
        <w:separator/>
      </w:r>
    </w:p>
  </w:endnote>
  <w:endnote w:type="continuationSeparator" w:id="0">
    <w:p w:rsidR="007555FD" w:rsidRDefault="0075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FD" w:rsidRDefault="007555FD">
      <w:r>
        <w:separator/>
      </w:r>
    </w:p>
  </w:footnote>
  <w:footnote w:type="continuationSeparator" w:id="0">
    <w:p w:rsidR="007555FD" w:rsidRDefault="0075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BE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000590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61A79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519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EB74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47E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A8126F"/>
    <w:multiLevelType w:val="hybridMultilevel"/>
    <w:tmpl w:val="DFF6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2AC7"/>
    <w:multiLevelType w:val="hybridMultilevel"/>
    <w:tmpl w:val="982C4A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07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5E0CBF"/>
    <w:multiLevelType w:val="singleLevel"/>
    <w:tmpl w:val="80188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1E7C3C12"/>
    <w:multiLevelType w:val="hybridMultilevel"/>
    <w:tmpl w:val="8EC483A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D3860"/>
    <w:multiLevelType w:val="hybridMultilevel"/>
    <w:tmpl w:val="1408B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F6169"/>
    <w:multiLevelType w:val="hybridMultilevel"/>
    <w:tmpl w:val="80000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BCD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4D7EBE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0A2FBA"/>
    <w:multiLevelType w:val="hybridMultilevel"/>
    <w:tmpl w:val="7E225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D31D4"/>
    <w:multiLevelType w:val="hybridMultilevel"/>
    <w:tmpl w:val="8A869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26FCB"/>
    <w:multiLevelType w:val="singleLevel"/>
    <w:tmpl w:val="2BCED736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18" w15:restartNumberingAfterBreak="0">
    <w:nsid w:val="2FA21B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375891"/>
    <w:multiLevelType w:val="hybridMultilevel"/>
    <w:tmpl w:val="19C60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C42F8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431B2F"/>
    <w:multiLevelType w:val="hybridMultilevel"/>
    <w:tmpl w:val="023AE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B2700"/>
    <w:multiLevelType w:val="singleLevel"/>
    <w:tmpl w:val="C73CF92E"/>
    <w:lvl w:ilvl="0">
      <w:start w:val="1"/>
      <w:numFmt w:val="bullet"/>
      <w:lvlText w:val="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23" w15:restartNumberingAfterBreak="0">
    <w:nsid w:val="375B5B3F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99B41B8"/>
    <w:multiLevelType w:val="hybridMultilevel"/>
    <w:tmpl w:val="FFD43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50C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4C19A0"/>
    <w:multiLevelType w:val="hybridMultilevel"/>
    <w:tmpl w:val="81BC6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10640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0D3801"/>
    <w:multiLevelType w:val="singleLevel"/>
    <w:tmpl w:val="CC6CFB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4785626"/>
    <w:multiLevelType w:val="singleLevel"/>
    <w:tmpl w:val="0772F05A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79C3FDB"/>
    <w:multiLevelType w:val="hybridMultilevel"/>
    <w:tmpl w:val="A89AA2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015CA"/>
    <w:multiLevelType w:val="hybridMultilevel"/>
    <w:tmpl w:val="10BE9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C3AB7"/>
    <w:multiLevelType w:val="hybridMultilevel"/>
    <w:tmpl w:val="7EB6A3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83DBD"/>
    <w:multiLevelType w:val="hybridMultilevel"/>
    <w:tmpl w:val="78886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12BE0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4D3B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264326"/>
    <w:multiLevelType w:val="hybridMultilevel"/>
    <w:tmpl w:val="A69E9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079B1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BA67DD"/>
    <w:multiLevelType w:val="hybridMultilevel"/>
    <w:tmpl w:val="B2F0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46CA0"/>
    <w:multiLevelType w:val="singleLevel"/>
    <w:tmpl w:val="E940FA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0" w15:restartNumberingAfterBreak="0">
    <w:nsid w:val="6F7370DF"/>
    <w:multiLevelType w:val="hybridMultilevel"/>
    <w:tmpl w:val="B4A818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45E3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340AED"/>
    <w:multiLevelType w:val="singleLevel"/>
    <w:tmpl w:val="C37CF748"/>
    <w:lvl w:ilvl="0">
      <w:start w:val="2"/>
      <w:numFmt w:val="bullet"/>
      <w:lvlText w:val="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43" w15:restartNumberingAfterBreak="0">
    <w:nsid w:val="78AF3087"/>
    <w:multiLevelType w:val="hybridMultilevel"/>
    <w:tmpl w:val="CC0A4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B7F75"/>
    <w:multiLevelType w:val="singleLevel"/>
    <w:tmpl w:val="1ECCFD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5" w15:restartNumberingAfterBreak="0">
    <w:nsid w:val="7BDE5060"/>
    <w:multiLevelType w:val="hybridMultilevel"/>
    <w:tmpl w:val="64FCA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28"/>
  </w:num>
  <w:num w:numId="4">
    <w:abstractNumId w:val="17"/>
  </w:num>
  <w:num w:numId="5">
    <w:abstractNumId w:val="42"/>
  </w:num>
  <w:num w:numId="6">
    <w:abstractNumId w:val="22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25"/>
  </w:num>
  <w:num w:numId="13">
    <w:abstractNumId w:val="41"/>
  </w:num>
  <w:num w:numId="14">
    <w:abstractNumId w:val="5"/>
  </w:num>
  <w:num w:numId="15">
    <w:abstractNumId w:val="8"/>
  </w:num>
  <w:num w:numId="16">
    <w:abstractNumId w:val="27"/>
  </w:num>
  <w:num w:numId="17">
    <w:abstractNumId w:val="1"/>
  </w:num>
  <w:num w:numId="18">
    <w:abstractNumId w:val="14"/>
  </w:num>
  <w:num w:numId="19">
    <w:abstractNumId w:val="2"/>
  </w:num>
  <w:num w:numId="20">
    <w:abstractNumId w:val="23"/>
  </w:num>
  <w:num w:numId="21">
    <w:abstractNumId w:val="29"/>
  </w:num>
  <w:num w:numId="22">
    <w:abstractNumId w:val="20"/>
  </w:num>
  <w:num w:numId="23">
    <w:abstractNumId w:val="18"/>
  </w:num>
  <w:num w:numId="24">
    <w:abstractNumId w:val="35"/>
  </w:num>
  <w:num w:numId="25">
    <w:abstractNumId w:val="37"/>
  </w:num>
  <w:num w:numId="26">
    <w:abstractNumId w:val="34"/>
  </w:num>
  <w:num w:numId="27">
    <w:abstractNumId w:val="31"/>
  </w:num>
  <w:num w:numId="28">
    <w:abstractNumId w:val="24"/>
  </w:num>
  <w:num w:numId="29">
    <w:abstractNumId w:val="6"/>
  </w:num>
  <w:num w:numId="30">
    <w:abstractNumId w:val="36"/>
  </w:num>
  <w:num w:numId="31">
    <w:abstractNumId w:val="45"/>
  </w:num>
  <w:num w:numId="32">
    <w:abstractNumId w:val="21"/>
  </w:num>
  <w:num w:numId="33">
    <w:abstractNumId w:val="16"/>
  </w:num>
  <w:num w:numId="34">
    <w:abstractNumId w:val="7"/>
  </w:num>
  <w:num w:numId="35">
    <w:abstractNumId w:val="15"/>
  </w:num>
  <w:num w:numId="36">
    <w:abstractNumId w:val="11"/>
  </w:num>
  <w:num w:numId="37">
    <w:abstractNumId w:val="40"/>
  </w:num>
  <w:num w:numId="38">
    <w:abstractNumId w:val="32"/>
  </w:num>
  <w:num w:numId="39">
    <w:abstractNumId w:val="19"/>
  </w:num>
  <w:num w:numId="40">
    <w:abstractNumId w:val="12"/>
  </w:num>
  <w:num w:numId="41">
    <w:abstractNumId w:val="38"/>
  </w:num>
  <w:num w:numId="42">
    <w:abstractNumId w:val="26"/>
  </w:num>
  <w:num w:numId="43">
    <w:abstractNumId w:val="43"/>
  </w:num>
  <w:num w:numId="44">
    <w:abstractNumId w:val="33"/>
  </w:num>
  <w:num w:numId="45">
    <w:abstractNumId w:val="3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BA"/>
    <w:rsid w:val="0001106E"/>
    <w:rsid w:val="00022A3E"/>
    <w:rsid w:val="0003279C"/>
    <w:rsid w:val="00055E56"/>
    <w:rsid w:val="000E6D6E"/>
    <w:rsid w:val="000F2189"/>
    <w:rsid w:val="00112764"/>
    <w:rsid w:val="00112BA7"/>
    <w:rsid w:val="0012165E"/>
    <w:rsid w:val="001408FD"/>
    <w:rsid w:val="00143FBA"/>
    <w:rsid w:val="00157E44"/>
    <w:rsid w:val="001816E4"/>
    <w:rsid w:val="00191C12"/>
    <w:rsid w:val="00195D10"/>
    <w:rsid w:val="001C0233"/>
    <w:rsid w:val="00204FB2"/>
    <w:rsid w:val="00212162"/>
    <w:rsid w:val="00222002"/>
    <w:rsid w:val="002239A4"/>
    <w:rsid w:val="002409E0"/>
    <w:rsid w:val="002452F5"/>
    <w:rsid w:val="00245871"/>
    <w:rsid w:val="00273350"/>
    <w:rsid w:val="002915C1"/>
    <w:rsid w:val="002C17E8"/>
    <w:rsid w:val="002E2594"/>
    <w:rsid w:val="002E586A"/>
    <w:rsid w:val="002F22DC"/>
    <w:rsid w:val="00363C67"/>
    <w:rsid w:val="00395C6C"/>
    <w:rsid w:val="003A0940"/>
    <w:rsid w:val="003C5D34"/>
    <w:rsid w:val="00401376"/>
    <w:rsid w:val="004468A9"/>
    <w:rsid w:val="00487398"/>
    <w:rsid w:val="00491D45"/>
    <w:rsid w:val="004939FF"/>
    <w:rsid w:val="004B06CE"/>
    <w:rsid w:val="004E459D"/>
    <w:rsid w:val="0050674E"/>
    <w:rsid w:val="00582E7B"/>
    <w:rsid w:val="005964CC"/>
    <w:rsid w:val="005B1DE6"/>
    <w:rsid w:val="005B2612"/>
    <w:rsid w:val="005D30E4"/>
    <w:rsid w:val="006201C8"/>
    <w:rsid w:val="00642790"/>
    <w:rsid w:val="006443C5"/>
    <w:rsid w:val="006A4775"/>
    <w:rsid w:val="006D52E1"/>
    <w:rsid w:val="00720B10"/>
    <w:rsid w:val="007555FD"/>
    <w:rsid w:val="007918C3"/>
    <w:rsid w:val="007A20B7"/>
    <w:rsid w:val="007E68E7"/>
    <w:rsid w:val="008255B1"/>
    <w:rsid w:val="008502A5"/>
    <w:rsid w:val="008A758D"/>
    <w:rsid w:val="008D2CB3"/>
    <w:rsid w:val="00975CB0"/>
    <w:rsid w:val="00985CD6"/>
    <w:rsid w:val="009C70E9"/>
    <w:rsid w:val="009D708A"/>
    <w:rsid w:val="00A132CB"/>
    <w:rsid w:val="00A17C20"/>
    <w:rsid w:val="00A21C35"/>
    <w:rsid w:val="00A6689F"/>
    <w:rsid w:val="00A67324"/>
    <w:rsid w:val="00AE529E"/>
    <w:rsid w:val="00B07FF8"/>
    <w:rsid w:val="00B1233D"/>
    <w:rsid w:val="00B25C0D"/>
    <w:rsid w:val="00B275BE"/>
    <w:rsid w:val="00B3037C"/>
    <w:rsid w:val="00B31047"/>
    <w:rsid w:val="00B56619"/>
    <w:rsid w:val="00B640DB"/>
    <w:rsid w:val="00BD762C"/>
    <w:rsid w:val="00BE400F"/>
    <w:rsid w:val="00C11530"/>
    <w:rsid w:val="00C4605A"/>
    <w:rsid w:val="00CA0693"/>
    <w:rsid w:val="00CF4D1F"/>
    <w:rsid w:val="00D47713"/>
    <w:rsid w:val="00D61AE6"/>
    <w:rsid w:val="00D825CF"/>
    <w:rsid w:val="00DA5250"/>
    <w:rsid w:val="00DC5C6E"/>
    <w:rsid w:val="00DE52D2"/>
    <w:rsid w:val="00DF7F41"/>
    <w:rsid w:val="00E04690"/>
    <w:rsid w:val="00E10AC3"/>
    <w:rsid w:val="00E501EB"/>
    <w:rsid w:val="00E50D07"/>
    <w:rsid w:val="00E86837"/>
    <w:rsid w:val="00EF3A3C"/>
    <w:rsid w:val="00F248E0"/>
    <w:rsid w:val="00F6505D"/>
    <w:rsid w:val="00F66721"/>
    <w:rsid w:val="00F9460B"/>
    <w:rsid w:val="00FC05F9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3DF418-8E99-443E-A544-17468764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D3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2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62D3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FD62D3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62D3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D62D3"/>
    <w:pPr>
      <w:keepNext/>
      <w:outlineLvl w:val="4"/>
    </w:pPr>
    <w:rPr>
      <w:rFonts w:ascii="Arial" w:hAnsi="Arial"/>
      <w:b/>
      <w: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973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973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973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973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973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D62D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980973"/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6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973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D6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973"/>
    <w:rPr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D62D3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0973"/>
    <w:rPr>
      <w:sz w:val="24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FD62D3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980973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73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AE529E"/>
    <w:pPr>
      <w:ind w:left="720"/>
      <w:contextualSpacing/>
    </w:pPr>
  </w:style>
  <w:style w:type="table" w:styleId="TableGrid">
    <w:name w:val="Table Grid"/>
    <w:basedOn w:val="TableNormal"/>
    <w:uiPriority w:val="99"/>
    <w:rsid w:val="005B2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B2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9268F706</Template>
  <TotalTime>0</TotalTime>
  <Pages>4</Pages>
  <Words>1073</Words>
  <Characters>6455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Denise Mahan</dc:creator>
  <cp:keywords/>
  <dc:description/>
  <cp:lastModifiedBy>Taryn Macgregor</cp:lastModifiedBy>
  <cp:revision>2</cp:revision>
  <cp:lastPrinted>2018-03-13T23:51:00Z</cp:lastPrinted>
  <dcterms:created xsi:type="dcterms:W3CDTF">2018-03-28T02:59:00Z</dcterms:created>
  <dcterms:modified xsi:type="dcterms:W3CDTF">2018-03-28T02:59:00Z</dcterms:modified>
</cp:coreProperties>
</file>