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0F4AAE" w:rsidRPr="000F4AAE">
        <w:tc>
          <w:tcPr>
            <w:tcW w:w="4621" w:type="dxa"/>
            <w:shd w:val="pct20" w:color="auto" w:fill="auto"/>
          </w:tcPr>
          <w:p w:rsidR="00B56231" w:rsidRPr="000F4AAE" w:rsidRDefault="00B56231">
            <w:pPr>
              <w:pStyle w:val="Heading1"/>
              <w:spacing w:before="0"/>
            </w:pPr>
          </w:p>
          <w:p w:rsidR="00B56231" w:rsidRPr="000F4AAE" w:rsidRDefault="00B56231">
            <w:r w:rsidRPr="000F4AAE">
              <w:rPr>
                <w:rFonts w:ascii="Arial" w:hAnsi="Arial"/>
                <w:b/>
                <w:sz w:val="32"/>
                <w:u w:val="single"/>
              </w:rPr>
              <w:t>POSITION DESCRIPTION</w:t>
            </w:r>
          </w:p>
          <w:p w:rsidR="00B56231" w:rsidRPr="000F4AAE" w:rsidRDefault="00B56231"/>
        </w:tc>
        <w:tc>
          <w:tcPr>
            <w:tcW w:w="4621" w:type="dxa"/>
          </w:tcPr>
          <w:p w:rsidR="00B56231" w:rsidRPr="000F4AAE" w:rsidRDefault="00AA7DFA">
            <w:pPr>
              <w:pStyle w:val="Heading1"/>
              <w:spacing w:before="0"/>
              <w:jc w:val="right"/>
            </w:pPr>
            <w:r w:rsidRPr="000F4AAE">
              <w:rPr>
                <w:noProof/>
                <w:lang w:val="en-NZ" w:eastAsia="en-NZ"/>
              </w:rPr>
              <w:drawing>
                <wp:inline distT="0" distB="0" distL="0" distR="0" wp14:anchorId="166B62C6" wp14:editId="30B916B4">
                  <wp:extent cx="2445385" cy="79756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srcRect/>
                          <a:stretch>
                            <a:fillRect/>
                          </a:stretch>
                        </pic:blipFill>
                        <pic:spPr bwMode="auto">
                          <a:xfrm>
                            <a:off x="0" y="0"/>
                            <a:ext cx="2445385" cy="797560"/>
                          </a:xfrm>
                          <a:prstGeom prst="rect">
                            <a:avLst/>
                          </a:prstGeom>
                          <a:noFill/>
                          <a:ln w="9525">
                            <a:noFill/>
                            <a:miter lim="800000"/>
                            <a:headEnd/>
                            <a:tailEnd/>
                          </a:ln>
                        </pic:spPr>
                      </pic:pic>
                    </a:graphicData>
                  </a:graphic>
                </wp:inline>
              </w:drawing>
            </w:r>
          </w:p>
        </w:tc>
      </w:tr>
    </w:tbl>
    <w:p w:rsidR="00B56231" w:rsidRPr="000F4AAE" w:rsidRDefault="00B56231">
      <w:pPr>
        <w:jc w:val="right"/>
        <w:rPr>
          <w:rFonts w:ascii="Arial" w:hAnsi="Arial"/>
          <w:sz w:val="16"/>
        </w:rPr>
      </w:pPr>
    </w:p>
    <w:p w:rsidR="00B56231" w:rsidRPr="000F4AAE" w:rsidRDefault="00FA22E4">
      <w:pPr>
        <w:jc w:val="right"/>
        <w:rPr>
          <w:rFonts w:ascii="Arial" w:hAnsi="Arial"/>
          <w:sz w:val="22"/>
        </w:rPr>
      </w:pPr>
      <w:r>
        <w:rPr>
          <w:rFonts w:ascii="Arial" w:hAnsi="Arial"/>
          <w:sz w:val="22"/>
        </w:rPr>
        <w:t>Dec 19</w:t>
      </w:r>
    </w:p>
    <w:p w:rsidR="00B56231" w:rsidRPr="000F4AAE" w:rsidRDefault="00B56231">
      <w:pPr>
        <w:jc w:val="center"/>
        <w:rPr>
          <w:rFonts w:ascii="Arial Narrow" w:hAnsi="Arial Narrow"/>
          <w:sz w:val="18"/>
        </w:rPr>
      </w:pPr>
      <w:r w:rsidRPr="000F4AAE">
        <w:rPr>
          <w:rFonts w:ascii="Arial Narrow" w:hAnsi="Arial Narrow"/>
          <w:sz w:val="18"/>
        </w:rPr>
        <w:t>This Position Description is a guide and will vary from time to time and</w:t>
      </w:r>
    </w:p>
    <w:p w:rsidR="00B56231" w:rsidRPr="000F4AAE" w:rsidRDefault="00B56231">
      <w:pPr>
        <w:jc w:val="center"/>
        <w:rPr>
          <w:rFonts w:ascii="Arial Narrow" w:hAnsi="Arial Narrow"/>
          <w:sz w:val="18"/>
        </w:rPr>
      </w:pPr>
      <w:r w:rsidRPr="000F4AAE">
        <w:rPr>
          <w:rFonts w:ascii="Arial Narrow" w:hAnsi="Arial Narrow"/>
          <w:sz w:val="18"/>
        </w:rPr>
        <w:t>between services and/or units to meet changing service needs</w:t>
      </w:r>
    </w:p>
    <w:p w:rsidR="00B56231" w:rsidRPr="000F4AAE" w:rsidRDefault="00B56231">
      <w:pPr>
        <w:pStyle w:val="Heading2"/>
        <w:jc w:val="left"/>
        <w:rPr>
          <w:rFonts w:ascii="Arial" w:hAnsi="Arial"/>
          <w:sz w:val="22"/>
        </w:rPr>
      </w:pPr>
    </w:p>
    <w:tbl>
      <w:tblPr>
        <w:tblW w:w="9243" w:type="dxa"/>
        <w:tblLayout w:type="fixed"/>
        <w:tblLook w:val="0000" w:firstRow="0" w:lastRow="0" w:firstColumn="0" w:lastColumn="0" w:noHBand="0" w:noVBand="0"/>
      </w:tblPr>
      <w:tblGrid>
        <w:gridCol w:w="378"/>
        <w:gridCol w:w="3416"/>
        <w:gridCol w:w="5449"/>
      </w:tblGrid>
      <w:tr w:rsidR="000F4AAE" w:rsidRPr="000F4AAE" w:rsidTr="00502580">
        <w:trPr>
          <w:cantSplit/>
        </w:trPr>
        <w:tc>
          <w:tcPr>
            <w:tcW w:w="9243" w:type="dxa"/>
            <w:gridSpan w:val="3"/>
            <w:tcBorders>
              <w:top w:val="single" w:sz="4" w:space="0" w:color="auto"/>
              <w:left w:val="single" w:sz="4" w:space="0" w:color="auto"/>
              <w:bottom w:val="single" w:sz="4" w:space="0" w:color="auto"/>
              <w:right w:val="single" w:sz="4" w:space="0" w:color="auto"/>
            </w:tcBorders>
          </w:tcPr>
          <w:p w:rsidR="00B56231" w:rsidRPr="000F4AAE" w:rsidRDefault="00B56231">
            <w:pPr>
              <w:rPr>
                <w:rFonts w:ascii="Arial" w:hAnsi="Arial"/>
                <w:sz w:val="22"/>
              </w:rPr>
            </w:pPr>
            <w:r w:rsidRPr="000F4AAE">
              <w:rPr>
                <w:rFonts w:ascii="Arial" w:hAnsi="Arial"/>
                <w:sz w:val="22"/>
              </w:rPr>
              <w:t xml:space="preserve">The Canterbury District Health Board is committed to the principles of the Treaty of Waitangi and the overarching objectives of the </w:t>
            </w:r>
            <w:smartTag w:uri="urn:schemas-microsoft-com:office:smarttags" w:element="country-region">
              <w:smartTag w:uri="urn:schemas-microsoft-com:office:smarttags" w:element="place">
                <w:r w:rsidRPr="000F4AAE">
                  <w:rPr>
                    <w:rFonts w:ascii="Arial" w:hAnsi="Arial"/>
                    <w:sz w:val="22"/>
                  </w:rPr>
                  <w:t>New Zealand</w:t>
                </w:r>
              </w:smartTag>
            </w:smartTag>
            <w:r w:rsidRPr="000F4AAE">
              <w:rPr>
                <w:rFonts w:ascii="Arial" w:hAnsi="Arial"/>
                <w:sz w:val="22"/>
              </w:rPr>
              <w:t xml:space="preserve"> health and disability strategies.</w:t>
            </w:r>
          </w:p>
        </w:tc>
      </w:tr>
      <w:tr w:rsidR="000F4AAE" w:rsidRPr="000F4AAE" w:rsidTr="00502580">
        <w:trPr>
          <w:cantSplit/>
        </w:trPr>
        <w:tc>
          <w:tcPr>
            <w:tcW w:w="3794" w:type="dxa"/>
            <w:gridSpan w:val="2"/>
          </w:tcPr>
          <w:p w:rsidR="00B56231" w:rsidRPr="000F4AAE" w:rsidRDefault="00B56231">
            <w:pPr>
              <w:rPr>
                <w:rFonts w:ascii="Arial" w:hAnsi="Arial"/>
                <w:b/>
                <w:sz w:val="22"/>
                <w:u w:val="single"/>
              </w:rPr>
            </w:pPr>
          </w:p>
        </w:tc>
        <w:tc>
          <w:tcPr>
            <w:tcW w:w="5449" w:type="dxa"/>
          </w:tcPr>
          <w:p w:rsidR="00B56231" w:rsidRPr="000F4AAE" w:rsidRDefault="00B56231">
            <w:pPr>
              <w:rPr>
                <w:rFonts w:ascii="Arial" w:hAnsi="Arial"/>
                <w:sz w:val="22"/>
              </w:rPr>
            </w:pPr>
          </w:p>
        </w:tc>
      </w:tr>
      <w:tr w:rsidR="000F4AAE" w:rsidRPr="000F4AAE" w:rsidTr="00502580">
        <w:trPr>
          <w:cantSplit/>
        </w:trPr>
        <w:tc>
          <w:tcPr>
            <w:tcW w:w="9243" w:type="dxa"/>
            <w:gridSpan w:val="3"/>
            <w:tcBorders>
              <w:top w:val="single" w:sz="4" w:space="0" w:color="auto"/>
              <w:left w:val="single" w:sz="4" w:space="0" w:color="auto"/>
              <w:bottom w:val="single" w:sz="4" w:space="0" w:color="auto"/>
              <w:right w:val="single" w:sz="4" w:space="0" w:color="auto"/>
            </w:tcBorders>
          </w:tcPr>
          <w:p w:rsidR="00B56231" w:rsidRPr="000F4AAE" w:rsidRDefault="00B56231">
            <w:pPr>
              <w:pStyle w:val="Heading4"/>
            </w:pPr>
            <w:r w:rsidRPr="000F4AAE">
              <w:t>Organisational Vision</w:t>
            </w:r>
          </w:p>
          <w:p w:rsidR="00B56231" w:rsidRPr="000F4AAE" w:rsidRDefault="00B56231">
            <w:pPr>
              <w:pStyle w:val="Title"/>
              <w:numPr>
                <w:ilvl w:val="12"/>
                <w:numId w:val="0"/>
              </w:numPr>
              <w:tabs>
                <w:tab w:val="left" w:pos="3261"/>
              </w:tabs>
              <w:jc w:val="left"/>
              <w:rPr>
                <w:rFonts w:ascii="Arial" w:hAnsi="Arial"/>
                <w:b w:val="0"/>
                <w:sz w:val="22"/>
                <w:u w:val="none"/>
              </w:rPr>
            </w:pPr>
            <w:r w:rsidRPr="000F4AAE">
              <w:rPr>
                <w:rFonts w:ascii="Arial" w:hAnsi="Arial"/>
                <w:b w:val="0"/>
                <w:sz w:val="22"/>
                <w:u w:val="none"/>
              </w:rPr>
              <w:t>The CDHB’s vision is to impr</w:t>
            </w:r>
            <w:bookmarkStart w:id="0" w:name="_GoBack"/>
            <w:bookmarkEnd w:id="0"/>
            <w:r w:rsidRPr="000F4AAE">
              <w:rPr>
                <w:rFonts w:ascii="Arial" w:hAnsi="Arial"/>
                <w:b w:val="0"/>
                <w:sz w:val="22"/>
                <w:u w:val="none"/>
              </w:rPr>
              <w:t xml:space="preserve">ove the health and </w:t>
            </w:r>
            <w:r w:rsidR="00726929" w:rsidRPr="000F4AAE">
              <w:rPr>
                <w:rFonts w:ascii="Arial" w:hAnsi="Arial"/>
                <w:b w:val="0"/>
                <w:sz w:val="22"/>
                <w:u w:val="none"/>
              </w:rPr>
              <w:t>wellbeing</w:t>
            </w:r>
            <w:r w:rsidRPr="000F4AAE">
              <w:rPr>
                <w:rFonts w:ascii="Arial" w:hAnsi="Arial"/>
                <w:b w:val="0"/>
                <w:sz w:val="22"/>
                <w:u w:val="none"/>
              </w:rPr>
              <w:t xml:space="preserve"> of the people living in Canterbury.</w:t>
            </w:r>
          </w:p>
          <w:p w:rsidR="00B56231" w:rsidRPr="000F4AAE" w:rsidRDefault="00B56231">
            <w:pPr>
              <w:pStyle w:val="Title"/>
              <w:numPr>
                <w:ilvl w:val="12"/>
                <w:numId w:val="0"/>
              </w:numPr>
              <w:tabs>
                <w:tab w:val="left" w:pos="3261"/>
              </w:tabs>
              <w:jc w:val="left"/>
              <w:rPr>
                <w:rFonts w:ascii="Arial" w:hAnsi="Arial"/>
                <w:b w:val="0"/>
                <w:sz w:val="22"/>
                <w:u w:val="none"/>
              </w:rPr>
            </w:pPr>
          </w:p>
          <w:p w:rsidR="00B56231" w:rsidRPr="000F4AAE" w:rsidRDefault="00B56231">
            <w:pPr>
              <w:pStyle w:val="Heading4"/>
            </w:pPr>
            <w:r w:rsidRPr="000F4AAE">
              <w:t>Organisational Values</w:t>
            </w:r>
          </w:p>
          <w:p w:rsidR="00B56231" w:rsidRPr="000F4AAE" w:rsidRDefault="00B56231" w:rsidP="007C7619">
            <w:pPr>
              <w:numPr>
                <w:ilvl w:val="0"/>
                <w:numId w:val="7"/>
              </w:numPr>
              <w:tabs>
                <w:tab w:val="left" w:pos="1134"/>
              </w:tabs>
              <w:jc w:val="both"/>
              <w:rPr>
                <w:rFonts w:ascii="Arial" w:hAnsi="Arial"/>
                <w:sz w:val="22"/>
              </w:rPr>
            </w:pPr>
            <w:r w:rsidRPr="000F4AAE">
              <w:rPr>
                <w:rFonts w:ascii="Arial" w:hAnsi="Arial"/>
                <w:sz w:val="22"/>
              </w:rPr>
              <w:t>Care &amp; respect for others</w:t>
            </w:r>
          </w:p>
          <w:p w:rsidR="00B56231" w:rsidRPr="000F4AAE" w:rsidRDefault="00B56231" w:rsidP="007C7619">
            <w:pPr>
              <w:numPr>
                <w:ilvl w:val="0"/>
                <w:numId w:val="7"/>
              </w:numPr>
              <w:tabs>
                <w:tab w:val="left" w:pos="1134"/>
              </w:tabs>
              <w:jc w:val="both"/>
              <w:rPr>
                <w:rFonts w:ascii="Arial" w:hAnsi="Arial"/>
                <w:sz w:val="22"/>
              </w:rPr>
            </w:pPr>
            <w:r w:rsidRPr="000F4AAE">
              <w:rPr>
                <w:rFonts w:ascii="Arial" w:hAnsi="Arial"/>
                <w:sz w:val="22"/>
              </w:rPr>
              <w:t>Integrity in all we do</w:t>
            </w:r>
          </w:p>
          <w:p w:rsidR="00B56231" w:rsidRPr="000F4AAE" w:rsidRDefault="00B56231" w:rsidP="007C7619">
            <w:pPr>
              <w:numPr>
                <w:ilvl w:val="0"/>
                <w:numId w:val="7"/>
              </w:numPr>
              <w:tabs>
                <w:tab w:val="left" w:pos="1134"/>
              </w:tabs>
              <w:jc w:val="both"/>
              <w:rPr>
                <w:rFonts w:ascii="Arial" w:hAnsi="Arial"/>
                <w:b/>
                <w:sz w:val="22"/>
              </w:rPr>
            </w:pPr>
            <w:r w:rsidRPr="000F4AAE">
              <w:rPr>
                <w:rFonts w:ascii="Arial" w:hAnsi="Arial"/>
                <w:sz w:val="22"/>
              </w:rPr>
              <w:t>Responsibility for outcomes</w:t>
            </w:r>
          </w:p>
        </w:tc>
      </w:tr>
      <w:tr w:rsidR="000F4AAE" w:rsidRPr="000F4AAE" w:rsidTr="00502580">
        <w:trPr>
          <w:cantSplit/>
        </w:trPr>
        <w:tc>
          <w:tcPr>
            <w:tcW w:w="3794" w:type="dxa"/>
            <w:gridSpan w:val="2"/>
          </w:tcPr>
          <w:p w:rsidR="00B56231" w:rsidRPr="000F4AAE" w:rsidRDefault="00B56231">
            <w:pPr>
              <w:rPr>
                <w:rFonts w:ascii="Arial" w:hAnsi="Arial"/>
                <w:b/>
                <w:color w:val="FF0000"/>
                <w:sz w:val="22"/>
                <w:u w:val="single"/>
              </w:rPr>
            </w:pPr>
          </w:p>
        </w:tc>
        <w:tc>
          <w:tcPr>
            <w:tcW w:w="5449" w:type="dxa"/>
          </w:tcPr>
          <w:p w:rsidR="00B56231" w:rsidRPr="000F4AAE" w:rsidRDefault="00B56231">
            <w:pPr>
              <w:rPr>
                <w:rFonts w:ascii="Arial" w:hAnsi="Arial"/>
                <w:color w:val="FF0000"/>
                <w:sz w:val="22"/>
              </w:rPr>
            </w:pPr>
          </w:p>
        </w:tc>
      </w:tr>
      <w:tr w:rsidR="000F4AAE" w:rsidRPr="000F4AAE" w:rsidTr="00502580">
        <w:trPr>
          <w:cantSplit/>
        </w:trPr>
        <w:tc>
          <w:tcPr>
            <w:tcW w:w="3794" w:type="dxa"/>
            <w:gridSpan w:val="2"/>
          </w:tcPr>
          <w:p w:rsidR="00B56231" w:rsidRPr="000F4AAE" w:rsidRDefault="00B56231">
            <w:pPr>
              <w:rPr>
                <w:rFonts w:ascii="Arial" w:hAnsi="Arial"/>
                <w:b/>
                <w:sz w:val="22"/>
                <w:u w:val="single"/>
              </w:rPr>
            </w:pPr>
            <w:r w:rsidRPr="000F4AAE">
              <w:rPr>
                <w:rFonts w:ascii="Arial" w:hAnsi="Arial"/>
                <w:b/>
                <w:sz w:val="22"/>
                <w:u w:val="single"/>
              </w:rPr>
              <w:t>POSITION TITLE</w:t>
            </w:r>
            <w:r w:rsidRPr="000F4AAE">
              <w:rPr>
                <w:rFonts w:ascii="Arial" w:hAnsi="Arial"/>
                <w:b/>
                <w:sz w:val="22"/>
              </w:rPr>
              <w:t>:</w:t>
            </w:r>
          </w:p>
        </w:tc>
        <w:tc>
          <w:tcPr>
            <w:tcW w:w="5449" w:type="dxa"/>
            <w:tcBorders>
              <w:top w:val="single" w:sz="4" w:space="0" w:color="auto"/>
              <w:left w:val="single" w:sz="4" w:space="0" w:color="auto"/>
              <w:bottom w:val="single" w:sz="4" w:space="0" w:color="auto"/>
              <w:right w:val="single" w:sz="4" w:space="0" w:color="auto"/>
            </w:tcBorders>
          </w:tcPr>
          <w:p w:rsidR="00B56231" w:rsidRPr="000F4AAE" w:rsidRDefault="00242214" w:rsidP="000F4AAE">
            <w:pPr>
              <w:rPr>
                <w:rFonts w:ascii="Arial" w:hAnsi="Arial"/>
                <w:sz w:val="22"/>
              </w:rPr>
            </w:pPr>
            <w:r w:rsidRPr="000F4AAE">
              <w:rPr>
                <w:rFonts w:ascii="Arial" w:hAnsi="Arial"/>
                <w:sz w:val="22"/>
              </w:rPr>
              <w:t xml:space="preserve">Booking </w:t>
            </w:r>
            <w:r w:rsidR="000F4AAE" w:rsidRPr="000F4AAE">
              <w:rPr>
                <w:rFonts w:ascii="Arial" w:hAnsi="Arial"/>
                <w:sz w:val="22"/>
              </w:rPr>
              <w:t>Co-Ordinator</w:t>
            </w:r>
          </w:p>
        </w:tc>
      </w:tr>
      <w:tr w:rsidR="000F4AAE" w:rsidRPr="000F4AAE" w:rsidTr="00502580">
        <w:trPr>
          <w:cantSplit/>
        </w:trPr>
        <w:tc>
          <w:tcPr>
            <w:tcW w:w="3794" w:type="dxa"/>
            <w:gridSpan w:val="2"/>
          </w:tcPr>
          <w:p w:rsidR="00B56231" w:rsidRPr="000F4AAE" w:rsidRDefault="00B56231">
            <w:pPr>
              <w:rPr>
                <w:rFonts w:ascii="Arial" w:hAnsi="Arial"/>
                <w:b/>
                <w:sz w:val="22"/>
                <w:u w:val="single"/>
              </w:rPr>
            </w:pPr>
          </w:p>
        </w:tc>
        <w:tc>
          <w:tcPr>
            <w:tcW w:w="5449" w:type="dxa"/>
            <w:tcBorders>
              <w:bottom w:val="single" w:sz="6" w:space="0" w:color="auto"/>
            </w:tcBorders>
          </w:tcPr>
          <w:p w:rsidR="00B56231" w:rsidRPr="000F4AAE" w:rsidRDefault="00B56231">
            <w:pPr>
              <w:rPr>
                <w:rFonts w:ascii="Arial" w:hAnsi="Arial"/>
                <w:sz w:val="22"/>
              </w:rPr>
            </w:pPr>
          </w:p>
        </w:tc>
      </w:tr>
      <w:tr w:rsidR="000F4AAE" w:rsidRPr="000F4AAE" w:rsidTr="00502580">
        <w:trPr>
          <w:cantSplit/>
        </w:trPr>
        <w:tc>
          <w:tcPr>
            <w:tcW w:w="3794" w:type="dxa"/>
            <w:gridSpan w:val="2"/>
          </w:tcPr>
          <w:p w:rsidR="00B56231" w:rsidRPr="000F4AAE" w:rsidRDefault="00B56231">
            <w:pPr>
              <w:rPr>
                <w:rFonts w:ascii="Arial" w:hAnsi="Arial"/>
                <w:b/>
                <w:sz w:val="22"/>
                <w:u w:val="single"/>
              </w:rPr>
            </w:pPr>
            <w:r w:rsidRPr="000F4AAE">
              <w:rPr>
                <w:rFonts w:ascii="Arial" w:hAnsi="Arial"/>
                <w:b/>
                <w:sz w:val="22"/>
                <w:u w:val="single"/>
              </w:rPr>
              <w:t>REPORTS TO (Title)</w:t>
            </w:r>
            <w:r w:rsidRPr="000F4AAE">
              <w:rPr>
                <w:rFonts w:ascii="Arial" w:hAnsi="Arial"/>
                <w:b/>
                <w:sz w:val="22"/>
              </w:rPr>
              <w:t>:</w:t>
            </w:r>
          </w:p>
        </w:tc>
        <w:tc>
          <w:tcPr>
            <w:tcW w:w="5449" w:type="dxa"/>
            <w:tcBorders>
              <w:top w:val="single" w:sz="6" w:space="0" w:color="auto"/>
              <w:left w:val="single" w:sz="6" w:space="0" w:color="auto"/>
              <w:bottom w:val="single" w:sz="6" w:space="0" w:color="auto"/>
              <w:right w:val="single" w:sz="6" w:space="0" w:color="auto"/>
            </w:tcBorders>
          </w:tcPr>
          <w:p w:rsidR="00B56231" w:rsidRPr="000F4AAE" w:rsidRDefault="00FA22E4">
            <w:pPr>
              <w:rPr>
                <w:rFonts w:ascii="Arial" w:hAnsi="Arial"/>
                <w:sz w:val="22"/>
              </w:rPr>
            </w:pPr>
            <w:r>
              <w:rPr>
                <w:rFonts w:ascii="Arial" w:hAnsi="Arial"/>
                <w:sz w:val="22"/>
              </w:rPr>
              <w:t>Team Leader</w:t>
            </w:r>
            <w:r w:rsidR="000F4AAE" w:rsidRPr="000F4AAE">
              <w:rPr>
                <w:rFonts w:ascii="Arial" w:hAnsi="Arial"/>
                <w:sz w:val="22"/>
              </w:rPr>
              <w:t xml:space="preserve">, </w:t>
            </w:r>
            <w:r>
              <w:rPr>
                <w:rFonts w:ascii="Arial" w:hAnsi="Arial"/>
                <w:sz w:val="22"/>
              </w:rPr>
              <w:t>Haematology</w:t>
            </w:r>
          </w:p>
        </w:tc>
      </w:tr>
      <w:tr w:rsidR="000F4AAE" w:rsidRPr="000F4AAE" w:rsidTr="00502580">
        <w:trPr>
          <w:cantSplit/>
        </w:trPr>
        <w:tc>
          <w:tcPr>
            <w:tcW w:w="3794" w:type="dxa"/>
            <w:gridSpan w:val="2"/>
          </w:tcPr>
          <w:p w:rsidR="00B56231" w:rsidRPr="000F4AAE" w:rsidRDefault="00B56231">
            <w:pPr>
              <w:rPr>
                <w:rFonts w:ascii="Arial" w:hAnsi="Arial"/>
                <w:b/>
                <w:sz w:val="22"/>
                <w:u w:val="single"/>
              </w:rPr>
            </w:pPr>
          </w:p>
        </w:tc>
        <w:tc>
          <w:tcPr>
            <w:tcW w:w="5449" w:type="dxa"/>
          </w:tcPr>
          <w:p w:rsidR="00B56231" w:rsidRPr="000F4AAE" w:rsidRDefault="00B56231">
            <w:pPr>
              <w:rPr>
                <w:rFonts w:ascii="Arial" w:hAnsi="Arial"/>
                <w:sz w:val="22"/>
              </w:rPr>
            </w:pPr>
          </w:p>
        </w:tc>
      </w:tr>
      <w:tr w:rsidR="000F4AAE" w:rsidRPr="000F4AAE" w:rsidTr="00502580">
        <w:trPr>
          <w:cantSplit/>
          <w:trHeight w:val="209"/>
        </w:trPr>
        <w:tc>
          <w:tcPr>
            <w:tcW w:w="3794" w:type="dxa"/>
            <w:gridSpan w:val="2"/>
          </w:tcPr>
          <w:p w:rsidR="00B56231" w:rsidRPr="000F4AAE" w:rsidRDefault="00B56231">
            <w:pPr>
              <w:rPr>
                <w:rFonts w:ascii="Arial" w:hAnsi="Arial"/>
                <w:b/>
                <w:sz w:val="22"/>
                <w:u w:val="single"/>
              </w:rPr>
            </w:pPr>
            <w:r w:rsidRPr="000F4AAE">
              <w:rPr>
                <w:rFonts w:ascii="Arial" w:hAnsi="Arial"/>
                <w:b/>
                <w:sz w:val="22"/>
                <w:u w:val="single"/>
              </w:rPr>
              <w:t>REPORTS ON A DAILY BASIS TO:</w:t>
            </w:r>
          </w:p>
        </w:tc>
        <w:tc>
          <w:tcPr>
            <w:tcW w:w="5449" w:type="dxa"/>
            <w:tcBorders>
              <w:top w:val="single" w:sz="4" w:space="0" w:color="auto"/>
              <w:left w:val="single" w:sz="4" w:space="0" w:color="auto"/>
              <w:bottom w:val="single" w:sz="4" w:space="0" w:color="auto"/>
              <w:right w:val="single" w:sz="4" w:space="0" w:color="auto"/>
            </w:tcBorders>
          </w:tcPr>
          <w:p w:rsidR="00B56231" w:rsidRPr="000F4AAE" w:rsidRDefault="00FA22E4" w:rsidP="004C5E3B">
            <w:pPr>
              <w:rPr>
                <w:rFonts w:ascii="Arial" w:hAnsi="Arial"/>
                <w:sz w:val="22"/>
              </w:rPr>
            </w:pPr>
            <w:r>
              <w:rPr>
                <w:rFonts w:ascii="Arial" w:hAnsi="Arial"/>
                <w:sz w:val="22"/>
              </w:rPr>
              <w:t>Team Leader</w:t>
            </w:r>
            <w:r w:rsidRPr="000F4AAE">
              <w:rPr>
                <w:rFonts w:ascii="Arial" w:hAnsi="Arial"/>
                <w:sz w:val="22"/>
              </w:rPr>
              <w:t>,</w:t>
            </w:r>
            <w:r w:rsidR="000F4AAE" w:rsidRPr="000F4AAE">
              <w:rPr>
                <w:rFonts w:ascii="Arial" w:hAnsi="Arial"/>
                <w:sz w:val="22"/>
              </w:rPr>
              <w:t xml:space="preserve"> </w:t>
            </w:r>
            <w:r>
              <w:rPr>
                <w:rFonts w:ascii="Arial" w:hAnsi="Arial"/>
                <w:sz w:val="22"/>
              </w:rPr>
              <w:t>Haematology</w:t>
            </w:r>
          </w:p>
        </w:tc>
      </w:tr>
      <w:tr w:rsidR="000F4AAE" w:rsidRPr="000F4AAE" w:rsidTr="00502580">
        <w:trPr>
          <w:cantSplit/>
        </w:trPr>
        <w:tc>
          <w:tcPr>
            <w:tcW w:w="9243" w:type="dxa"/>
            <w:gridSpan w:val="3"/>
          </w:tcPr>
          <w:p w:rsidR="00B56231" w:rsidRPr="000F4AAE" w:rsidRDefault="00B56231">
            <w:pPr>
              <w:rPr>
                <w:rFonts w:ascii="Arial" w:hAnsi="Arial"/>
                <w:b/>
                <w:sz w:val="22"/>
                <w:u w:val="single"/>
              </w:rPr>
            </w:pPr>
          </w:p>
          <w:p w:rsidR="00B56231" w:rsidRPr="000F4AAE" w:rsidRDefault="00B56231">
            <w:pPr>
              <w:rPr>
                <w:rFonts w:ascii="Arial" w:hAnsi="Arial"/>
                <w:b/>
                <w:sz w:val="22"/>
                <w:u w:val="single"/>
              </w:rPr>
            </w:pPr>
          </w:p>
          <w:p w:rsidR="00B56231" w:rsidRPr="000F4AAE" w:rsidRDefault="00B56231">
            <w:pPr>
              <w:jc w:val="both"/>
              <w:rPr>
                <w:rFonts w:ascii="Arial" w:hAnsi="Arial"/>
                <w:sz w:val="22"/>
              </w:rPr>
            </w:pPr>
            <w:r w:rsidRPr="000F4AAE">
              <w:rPr>
                <w:rFonts w:ascii="Arial" w:hAnsi="Arial"/>
                <w:b/>
                <w:sz w:val="22"/>
                <w:u w:val="single"/>
              </w:rPr>
              <w:t>PRINCIPAL OBJECTIVES</w:t>
            </w:r>
            <w:r w:rsidR="00F84301" w:rsidRPr="000F4AAE">
              <w:rPr>
                <w:rFonts w:ascii="Arial" w:hAnsi="Arial"/>
                <w:b/>
                <w:sz w:val="22"/>
                <w:u w:val="single"/>
              </w:rPr>
              <w:t>:</w:t>
            </w:r>
            <w:r w:rsidR="002A5760" w:rsidRPr="000F4AAE">
              <w:rPr>
                <w:rFonts w:ascii="Arial" w:hAnsi="Arial"/>
                <w:b/>
                <w:sz w:val="22"/>
                <w:u w:val="single"/>
              </w:rPr>
              <w:t xml:space="preserve"> </w:t>
            </w:r>
          </w:p>
          <w:p w:rsidR="00B56231" w:rsidRPr="000F4AAE" w:rsidRDefault="00B56231">
            <w:pPr>
              <w:jc w:val="both"/>
              <w:rPr>
                <w:rFonts w:ascii="Arial" w:hAnsi="Arial"/>
                <w:sz w:val="22"/>
              </w:rPr>
            </w:pPr>
          </w:p>
        </w:tc>
      </w:tr>
      <w:tr w:rsidR="000F4AAE" w:rsidRPr="000F4AAE" w:rsidTr="00502580">
        <w:trPr>
          <w:cantSplit/>
        </w:trPr>
        <w:tc>
          <w:tcPr>
            <w:tcW w:w="9243" w:type="dxa"/>
            <w:gridSpan w:val="3"/>
            <w:tcBorders>
              <w:top w:val="single" w:sz="4" w:space="0" w:color="auto"/>
              <w:left w:val="single" w:sz="4" w:space="0" w:color="auto"/>
              <w:bottom w:val="single" w:sz="4" w:space="0" w:color="auto"/>
              <w:right w:val="single" w:sz="4" w:space="0" w:color="auto"/>
            </w:tcBorders>
          </w:tcPr>
          <w:p w:rsidR="00B56231" w:rsidRPr="000F4AAE" w:rsidRDefault="00FC3440" w:rsidP="00FC3440">
            <w:pPr>
              <w:rPr>
                <w:rFonts w:ascii="Arial" w:hAnsi="Arial" w:cs="Arial"/>
                <w:color w:val="FF0000"/>
                <w:sz w:val="22"/>
                <w:szCs w:val="22"/>
              </w:rPr>
            </w:pPr>
            <w:r>
              <w:rPr>
                <w:rFonts w:ascii="Arial" w:hAnsi="Arial"/>
                <w:sz w:val="22"/>
              </w:rPr>
              <w:t>To co</w:t>
            </w:r>
            <w:r w:rsidR="00151194">
              <w:rPr>
                <w:rFonts w:ascii="Arial" w:hAnsi="Arial"/>
                <w:sz w:val="22"/>
              </w:rPr>
              <w:t>-</w:t>
            </w:r>
            <w:r>
              <w:rPr>
                <w:rFonts w:ascii="Arial" w:hAnsi="Arial"/>
                <w:sz w:val="22"/>
              </w:rPr>
              <w:t xml:space="preserve">ordinate the outpatient clinic bookings and associated activities to ensure patients are seen within Departmental and MOH timeframes and guidelines and provide reception services within the </w:t>
            </w:r>
            <w:r w:rsidR="00FA22E4">
              <w:rPr>
                <w:rFonts w:ascii="Arial" w:hAnsi="Arial"/>
                <w:sz w:val="22"/>
              </w:rPr>
              <w:t>Haematology</w:t>
            </w:r>
            <w:r>
              <w:rPr>
                <w:rFonts w:ascii="Arial" w:hAnsi="Arial"/>
                <w:sz w:val="22"/>
              </w:rPr>
              <w:t xml:space="preserve"> Service</w:t>
            </w:r>
          </w:p>
        </w:tc>
      </w:tr>
      <w:tr w:rsidR="000F4AAE" w:rsidRPr="000F4AAE" w:rsidTr="00502580">
        <w:trPr>
          <w:cantSplit/>
        </w:trPr>
        <w:tc>
          <w:tcPr>
            <w:tcW w:w="9243" w:type="dxa"/>
            <w:gridSpan w:val="3"/>
          </w:tcPr>
          <w:p w:rsidR="00B56231" w:rsidRPr="000F4AAE" w:rsidRDefault="00B56231">
            <w:pPr>
              <w:rPr>
                <w:rFonts w:ascii="Arial" w:hAnsi="Arial"/>
                <w:b/>
                <w:color w:val="FF0000"/>
                <w:sz w:val="22"/>
                <w:u w:val="single"/>
              </w:rPr>
            </w:pPr>
          </w:p>
        </w:tc>
      </w:tr>
      <w:tr w:rsidR="00FC3440" w:rsidRPr="00FC3440" w:rsidTr="00502580">
        <w:trPr>
          <w:cantSplit/>
        </w:trPr>
        <w:tc>
          <w:tcPr>
            <w:tcW w:w="9243" w:type="dxa"/>
            <w:gridSpan w:val="3"/>
          </w:tcPr>
          <w:p w:rsidR="00B56231" w:rsidRPr="00FC3440" w:rsidRDefault="00B56231">
            <w:pPr>
              <w:rPr>
                <w:rFonts w:ascii="Arial" w:hAnsi="Arial"/>
                <w:b/>
                <w:sz w:val="22"/>
                <w:u w:val="single"/>
              </w:rPr>
            </w:pPr>
            <w:r w:rsidRPr="00FC3440">
              <w:rPr>
                <w:rFonts w:ascii="Arial" w:hAnsi="Arial"/>
                <w:b/>
                <w:sz w:val="22"/>
                <w:u w:val="single"/>
              </w:rPr>
              <w:t>FUNCTIONAL RELATIONSHIPS</w:t>
            </w:r>
            <w:r w:rsidRPr="00FC3440">
              <w:rPr>
                <w:rFonts w:ascii="Arial" w:hAnsi="Arial"/>
                <w:b/>
                <w:sz w:val="22"/>
              </w:rPr>
              <w:t>:</w:t>
            </w:r>
          </w:p>
          <w:p w:rsidR="00B56231" w:rsidRPr="00FC3440" w:rsidRDefault="00B56231">
            <w:pPr>
              <w:rPr>
                <w:rFonts w:ascii="Arial" w:hAnsi="Arial"/>
                <w:sz w:val="22"/>
              </w:rPr>
            </w:pPr>
            <w:r w:rsidRPr="00FC3440">
              <w:rPr>
                <w:rFonts w:ascii="Arial" w:hAnsi="Arial"/>
                <w:sz w:val="22"/>
              </w:rPr>
              <w:t>(Who are the customer</w:t>
            </w:r>
            <w:r w:rsidR="00871C8E">
              <w:rPr>
                <w:rFonts w:ascii="Arial" w:hAnsi="Arial"/>
                <w:sz w:val="22"/>
              </w:rPr>
              <w:t>s</w:t>
            </w:r>
            <w:r w:rsidRPr="00FC3440">
              <w:rPr>
                <w:rFonts w:ascii="Arial" w:hAnsi="Arial"/>
                <w:sz w:val="22"/>
              </w:rPr>
              <w:t>/consumers/patients)</w:t>
            </w:r>
          </w:p>
        </w:tc>
      </w:tr>
      <w:tr w:rsidR="00FC3440" w:rsidRPr="00FC3440" w:rsidTr="00502580">
        <w:trPr>
          <w:cantSplit/>
        </w:trPr>
        <w:tc>
          <w:tcPr>
            <w:tcW w:w="9243" w:type="dxa"/>
            <w:gridSpan w:val="3"/>
          </w:tcPr>
          <w:p w:rsidR="00B56231" w:rsidRPr="00FC3440" w:rsidRDefault="00B56231">
            <w:pPr>
              <w:rPr>
                <w:rFonts w:ascii="Arial" w:hAnsi="Arial"/>
                <w:sz w:val="22"/>
              </w:rPr>
            </w:pPr>
            <w:r w:rsidRPr="00FC3440">
              <w:rPr>
                <w:rFonts w:ascii="Arial" w:hAnsi="Arial"/>
                <w:b/>
                <w:sz w:val="22"/>
              </w:rPr>
              <w:t>INTERNALLY:</w:t>
            </w:r>
          </w:p>
        </w:tc>
      </w:tr>
      <w:tr w:rsidR="00FC3440" w:rsidRPr="00FC3440" w:rsidTr="00502580">
        <w:trPr>
          <w:cantSplit/>
        </w:trPr>
        <w:tc>
          <w:tcPr>
            <w:tcW w:w="378" w:type="dxa"/>
          </w:tcPr>
          <w:p w:rsidR="00B56231" w:rsidRPr="00FC3440" w:rsidRDefault="00B56231">
            <w:pPr>
              <w:rPr>
                <w:rFonts w:ascii="Arial" w:hAnsi="Arial"/>
                <w:sz w:val="22"/>
              </w:rPr>
            </w:pPr>
            <w:r w:rsidRPr="00FC3440">
              <w:rPr>
                <w:rFonts w:ascii="Arial" w:hAnsi="Arial"/>
                <w:sz w:val="22"/>
              </w:rPr>
              <w:t>1</w:t>
            </w:r>
          </w:p>
        </w:tc>
        <w:tc>
          <w:tcPr>
            <w:tcW w:w="8865" w:type="dxa"/>
            <w:gridSpan w:val="2"/>
            <w:tcBorders>
              <w:top w:val="single" w:sz="6" w:space="0" w:color="auto"/>
              <w:left w:val="single" w:sz="6" w:space="0" w:color="auto"/>
              <w:bottom w:val="single" w:sz="6" w:space="0" w:color="auto"/>
              <w:right w:val="single" w:sz="6" w:space="0" w:color="auto"/>
            </w:tcBorders>
          </w:tcPr>
          <w:p w:rsidR="00B56231" w:rsidRPr="00FC3440" w:rsidRDefault="00FA22E4">
            <w:pPr>
              <w:rPr>
                <w:rFonts w:ascii="Arial" w:hAnsi="Arial"/>
                <w:sz w:val="22"/>
              </w:rPr>
            </w:pPr>
            <w:r>
              <w:rPr>
                <w:rFonts w:ascii="Arial" w:hAnsi="Arial"/>
                <w:sz w:val="22"/>
              </w:rPr>
              <w:t>Haematology</w:t>
            </w:r>
            <w:r w:rsidR="00FC3440" w:rsidRPr="00FC3440">
              <w:rPr>
                <w:rFonts w:ascii="Arial" w:hAnsi="Arial"/>
                <w:sz w:val="22"/>
              </w:rPr>
              <w:t xml:space="preserve"> </w:t>
            </w:r>
            <w:r w:rsidR="00F252E5" w:rsidRPr="00FC3440">
              <w:rPr>
                <w:rFonts w:ascii="Arial" w:hAnsi="Arial"/>
                <w:sz w:val="22"/>
              </w:rPr>
              <w:t>staff</w:t>
            </w:r>
          </w:p>
        </w:tc>
      </w:tr>
      <w:tr w:rsidR="00FC3440" w:rsidRPr="00102292" w:rsidTr="00502580">
        <w:trPr>
          <w:cantSplit/>
        </w:trPr>
        <w:tc>
          <w:tcPr>
            <w:tcW w:w="378" w:type="dxa"/>
          </w:tcPr>
          <w:p w:rsidR="00B56231" w:rsidRPr="00102292" w:rsidRDefault="00B56231">
            <w:pPr>
              <w:rPr>
                <w:rFonts w:ascii="Arial" w:hAnsi="Arial"/>
                <w:sz w:val="22"/>
              </w:rPr>
            </w:pPr>
            <w:r w:rsidRPr="00102292">
              <w:rPr>
                <w:rFonts w:ascii="Arial" w:hAnsi="Arial"/>
                <w:sz w:val="22"/>
              </w:rPr>
              <w:t>2</w:t>
            </w:r>
          </w:p>
        </w:tc>
        <w:tc>
          <w:tcPr>
            <w:tcW w:w="8865" w:type="dxa"/>
            <w:gridSpan w:val="2"/>
            <w:tcBorders>
              <w:top w:val="single" w:sz="6" w:space="0" w:color="auto"/>
              <w:left w:val="single" w:sz="6" w:space="0" w:color="auto"/>
              <w:bottom w:val="single" w:sz="6" w:space="0" w:color="auto"/>
              <w:right w:val="single" w:sz="6" w:space="0" w:color="auto"/>
            </w:tcBorders>
          </w:tcPr>
          <w:p w:rsidR="00B56231" w:rsidRPr="00102292" w:rsidRDefault="00FA22E4">
            <w:pPr>
              <w:rPr>
                <w:rFonts w:ascii="Arial" w:hAnsi="Arial"/>
                <w:sz w:val="22"/>
              </w:rPr>
            </w:pPr>
            <w:r>
              <w:rPr>
                <w:rFonts w:ascii="Arial" w:hAnsi="Arial"/>
                <w:sz w:val="22"/>
              </w:rPr>
              <w:t>Team Leader</w:t>
            </w:r>
          </w:p>
        </w:tc>
      </w:tr>
      <w:tr w:rsidR="00FC3440" w:rsidRPr="00102292" w:rsidTr="00502580">
        <w:trPr>
          <w:cantSplit/>
        </w:trPr>
        <w:tc>
          <w:tcPr>
            <w:tcW w:w="378" w:type="dxa"/>
          </w:tcPr>
          <w:p w:rsidR="00FC3440" w:rsidRPr="00102292" w:rsidRDefault="00502580">
            <w:pPr>
              <w:rPr>
                <w:rFonts w:ascii="Arial" w:hAnsi="Arial"/>
                <w:sz w:val="22"/>
              </w:rPr>
            </w:pPr>
            <w:r w:rsidRPr="00102292">
              <w:rPr>
                <w:rFonts w:ascii="Arial" w:hAnsi="Arial"/>
                <w:sz w:val="22"/>
              </w:rPr>
              <w:t>3</w:t>
            </w:r>
          </w:p>
        </w:tc>
        <w:tc>
          <w:tcPr>
            <w:tcW w:w="8865" w:type="dxa"/>
            <w:gridSpan w:val="2"/>
            <w:tcBorders>
              <w:top w:val="single" w:sz="6" w:space="0" w:color="auto"/>
              <w:left w:val="single" w:sz="6" w:space="0" w:color="auto"/>
              <w:bottom w:val="single" w:sz="6" w:space="0" w:color="auto"/>
              <w:right w:val="single" w:sz="6" w:space="0" w:color="auto"/>
            </w:tcBorders>
          </w:tcPr>
          <w:p w:rsidR="00FC3440" w:rsidRPr="00102292" w:rsidRDefault="00FA22E4" w:rsidP="00AA259C">
            <w:pPr>
              <w:rPr>
                <w:rFonts w:ascii="Arial" w:hAnsi="Arial"/>
                <w:sz w:val="22"/>
              </w:rPr>
            </w:pPr>
            <w:r>
              <w:rPr>
                <w:rFonts w:ascii="Arial" w:hAnsi="Arial"/>
                <w:sz w:val="22"/>
              </w:rPr>
              <w:t>Haematology</w:t>
            </w:r>
            <w:r w:rsidR="00AA259C" w:rsidRPr="00102292">
              <w:rPr>
                <w:rFonts w:ascii="Arial" w:hAnsi="Arial"/>
                <w:sz w:val="22"/>
              </w:rPr>
              <w:t xml:space="preserve"> Outpatients Department Clinical Directors</w:t>
            </w:r>
            <w:r w:rsidR="00900A0C" w:rsidRPr="00102292">
              <w:rPr>
                <w:rFonts w:ascii="Arial" w:hAnsi="Arial"/>
                <w:sz w:val="22"/>
              </w:rPr>
              <w:t xml:space="preserve"> </w:t>
            </w:r>
          </w:p>
        </w:tc>
      </w:tr>
      <w:tr w:rsidR="00FC3440" w:rsidRPr="00102292" w:rsidTr="00502580">
        <w:trPr>
          <w:cantSplit/>
        </w:trPr>
        <w:tc>
          <w:tcPr>
            <w:tcW w:w="378" w:type="dxa"/>
          </w:tcPr>
          <w:p w:rsidR="00B56231" w:rsidRPr="00102292" w:rsidRDefault="00502580">
            <w:pPr>
              <w:rPr>
                <w:rFonts w:ascii="Arial" w:hAnsi="Arial"/>
                <w:sz w:val="22"/>
              </w:rPr>
            </w:pPr>
            <w:r w:rsidRPr="00102292">
              <w:rPr>
                <w:rFonts w:ascii="Arial" w:hAnsi="Arial"/>
                <w:sz w:val="22"/>
              </w:rPr>
              <w:t>4</w:t>
            </w:r>
          </w:p>
        </w:tc>
        <w:tc>
          <w:tcPr>
            <w:tcW w:w="8865" w:type="dxa"/>
            <w:gridSpan w:val="2"/>
            <w:tcBorders>
              <w:top w:val="single" w:sz="6" w:space="0" w:color="auto"/>
              <w:left w:val="single" w:sz="6" w:space="0" w:color="auto"/>
              <w:bottom w:val="single" w:sz="6" w:space="0" w:color="auto"/>
              <w:right w:val="single" w:sz="6" w:space="0" w:color="auto"/>
            </w:tcBorders>
          </w:tcPr>
          <w:p w:rsidR="00B56231" w:rsidRPr="00102292" w:rsidRDefault="00FA22E4">
            <w:pPr>
              <w:rPr>
                <w:rFonts w:ascii="Arial" w:hAnsi="Arial"/>
                <w:sz w:val="22"/>
              </w:rPr>
            </w:pPr>
            <w:r>
              <w:rPr>
                <w:rFonts w:ascii="Arial" w:hAnsi="Arial"/>
                <w:sz w:val="22"/>
              </w:rPr>
              <w:t>Haematology</w:t>
            </w:r>
            <w:r w:rsidR="00151194" w:rsidRPr="00102292">
              <w:rPr>
                <w:rFonts w:ascii="Arial" w:hAnsi="Arial"/>
                <w:sz w:val="22"/>
              </w:rPr>
              <w:t xml:space="preserve"> Day Ward, Medical Day Unit and Ward Staff</w:t>
            </w:r>
          </w:p>
        </w:tc>
      </w:tr>
      <w:tr w:rsidR="00151194" w:rsidRPr="00FC3440" w:rsidTr="00502580">
        <w:trPr>
          <w:cantSplit/>
        </w:trPr>
        <w:tc>
          <w:tcPr>
            <w:tcW w:w="378" w:type="dxa"/>
          </w:tcPr>
          <w:p w:rsidR="00151194" w:rsidRPr="00102292" w:rsidRDefault="00151194" w:rsidP="00151194">
            <w:pPr>
              <w:rPr>
                <w:rFonts w:ascii="Arial" w:hAnsi="Arial"/>
                <w:sz w:val="22"/>
              </w:rPr>
            </w:pPr>
            <w:r w:rsidRPr="00102292">
              <w:rPr>
                <w:rFonts w:ascii="Arial" w:hAnsi="Arial"/>
                <w:sz w:val="22"/>
              </w:rPr>
              <w:t>5</w:t>
            </w:r>
          </w:p>
        </w:tc>
        <w:tc>
          <w:tcPr>
            <w:tcW w:w="8865" w:type="dxa"/>
            <w:gridSpan w:val="2"/>
            <w:tcBorders>
              <w:top w:val="single" w:sz="6" w:space="0" w:color="auto"/>
              <w:left w:val="single" w:sz="6" w:space="0" w:color="auto"/>
              <w:bottom w:val="single" w:sz="6" w:space="0" w:color="auto"/>
              <w:right w:val="single" w:sz="6" w:space="0" w:color="auto"/>
            </w:tcBorders>
          </w:tcPr>
          <w:p w:rsidR="00151194" w:rsidRPr="00FC3440" w:rsidRDefault="00151194" w:rsidP="00151194">
            <w:pPr>
              <w:rPr>
                <w:rFonts w:ascii="Arial" w:hAnsi="Arial"/>
                <w:sz w:val="22"/>
              </w:rPr>
            </w:pPr>
            <w:r w:rsidRPr="00102292">
              <w:rPr>
                <w:rFonts w:ascii="Arial" w:hAnsi="Arial"/>
                <w:sz w:val="22"/>
              </w:rPr>
              <w:t>Other departments of Christchurch Hospital as required</w:t>
            </w:r>
          </w:p>
        </w:tc>
      </w:tr>
      <w:tr w:rsidR="00151194" w:rsidRPr="00FC3440" w:rsidTr="00502580">
        <w:trPr>
          <w:cantSplit/>
        </w:trPr>
        <w:tc>
          <w:tcPr>
            <w:tcW w:w="9243" w:type="dxa"/>
            <w:gridSpan w:val="3"/>
          </w:tcPr>
          <w:p w:rsidR="00151194" w:rsidRPr="00FC3440" w:rsidRDefault="00151194" w:rsidP="00151194">
            <w:pPr>
              <w:rPr>
                <w:rFonts w:ascii="Arial" w:hAnsi="Arial"/>
                <w:sz w:val="22"/>
              </w:rPr>
            </w:pPr>
          </w:p>
        </w:tc>
      </w:tr>
      <w:tr w:rsidR="00151194" w:rsidRPr="00FC3440" w:rsidTr="00502580">
        <w:trPr>
          <w:cantSplit/>
        </w:trPr>
        <w:tc>
          <w:tcPr>
            <w:tcW w:w="9243" w:type="dxa"/>
            <w:gridSpan w:val="3"/>
          </w:tcPr>
          <w:p w:rsidR="00151194" w:rsidRPr="00FC3440" w:rsidRDefault="00151194" w:rsidP="00151194">
            <w:pPr>
              <w:rPr>
                <w:rFonts w:ascii="Arial" w:hAnsi="Arial"/>
                <w:sz w:val="22"/>
              </w:rPr>
            </w:pPr>
            <w:r w:rsidRPr="00FC3440">
              <w:rPr>
                <w:rFonts w:ascii="Arial" w:hAnsi="Arial"/>
                <w:b/>
                <w:sz w:val="22"/>
              </w:rPr>
              <w:t>EXTERNALLY:</w:t>
            </w:r>
          </w:p>
        </w:tc>
      </w:tr>
      <w:tr w:rsidR="00151194" w:rsidRPr="00FC3440" w:rsidTr="00502580">
        <w:trPr>
          <w:cantSplit/>
        </w:trPr>
        <w:tc>
          <w:tcPr>
            <w:tcW w:w="378" w:type="dxa"/>
          </w:tcPr>
          <w:p w:rsidR="00151194" w:rsidRPr="00FC3440" w:rsidRDefault="00151194" w:rsidP="00151194">
            <w:pPr>
              <w:rPr>
                <w:rFonts w:ascii="Arial" w:hAnsi="Arial"/>
                <w:sz w:val="22"/>
              </w:rPr>
            </w:pPr>
            <w:r w:rsidRPr="00FC3440">
              <w:rPr>
                <w:rFonts w:ascii="Arial" w:hAnsi="Arial"/>
                <w:sz w:val="22"/>
              </w:rPr>
              <w:t>1</w:t>
            </w:r>
          </w:p>
        </w:tc>
        <w:tc>
          <w:tcPr>
            <w:tcW w:w="8865" w:type="dxa"/>
            <w:gridSpan w:val="2"/>
            <w:tcBorders>
              <w:top w:val="single" w:sz="6" w:space="0" w:color="auto"/>
              <w:left w:val="single" w:sz="6" w:space="0" w:color="auto"/>
              <w:bottom w:val="single" w:sz="6" w:space="0" w:color="auto"/>
              <w:right w:val="single" w:sz="6" w:space="0" w:color="auto"/>
            </w:tcBorders>
          </w:tcPr>
          <w:p w:rsidR="00151194" w:rsidRPr="00FC3440" w:rsidRDefault="00151194" w:rsidP="00151194">
            <w:pPr>
              <w:rPr>
                <w:rFonts w:ascii="Arial" w:hAnsi="Arial" w:cs="Arial"/>
                <w:sz w:val="22"/>
                <w:szCs w:val="22"/>
              </w:rPr>
            </w:pPr>
            <w:r w:rsidRPr="00FC3440">
              <w:rPr>
                <w:rFonts w:ascii="Arial" w:hAnsi="Arial" w:cs="Arial"/>
                <w:sz w:val="22"/>
                <w:szCs w:val="22"/>
              </w:rPr>
              <w:t>Patients and their families / whanau / carers</w:t>
            </w:r>
          </w:p>
        </w:tc>
      </w:tr>
      <w:tr w:rsidR="00151194" w:rsidRPr="00FC3440" w:rsidTr="00502580">
        <w:trPr>
          <w:cantSplit/>
        </w:trPr>
        <w:tc>
          <w:tcPr>
            <w:tcW w:w="378" w:type="dxa"/>
          </w:tcPr>
          <w:p w:rsidR="00151194" w:rsidRPr="00FC3440" w:rsidRDefault="00151194" w:rsidP="00151194">
            <w:pPr>
              <w:rPr>
                <w:rFonts w:ascii="Arial" w:hAnsi="Arial"/>
                <w:sz w:val="22"/>
              </w:rPr>
            </w:pPr>
            <w:r w:rsidRPr="00FC3440">
              <w:rPr>
                <w:rFonts w:ascii="Arial" w:hAnsi="Arial"/>
                <w:sz w:val="22"/>
              </w:rPr>
              <w:t>2</w:t>
            </w:r>
          </w:p>
        </w:tc>
        <w:tc>
          <w:tcPr>
            <w:tcW w:w="8865" w:type="dxa"/>
            <w:gridSpan w:val="2"/>
            <w:tcBorders>
              <w:top w:val="single" w:sz="6" w:space="0" w:color="auto"/>
              <w:left w:val="single" w:sz="6" w:space="0" w:color="auto"/>
              <w:bottom w:val="single" w:sz="6" w:space="0" w:color="auto"/>
              <w:right w:val="single" w:sz="6" w:space="0" w:color="auto"/>
            </w:tcBorders>
          </w:tcPr>
          <w:p w:rsidR="00151194" w:rsidRPr="00FC3440" w:rsidRDefault="00151194" w:rsidP="00151194">
            <w:pPr>
              <w:rPr>
                <w:rFonts w:ascii="Arial" w:hAnsi="Arial" w:cs="Arial"/>
                <w:sz w:val="22"/>
                <w:szCs w:val="22"/>
              </w:rPr>
            </w:pPr>
            <w:r w:rsidRPr="00FC3440">
              <w:rPr>
                <w:rFonts w:ascii="Arial" w:hAnsi="Arial" w:cs="Arial"/>
                <w:sz w:val="22"/>
                <w:szCs w:val="22"/>
              </w:rPr>
              <w:t>General practitioners</w:t>
            </w:r>
          </w:p>
        </w:tc>
      </w:tr>
      <w:tr w:rsidR="00871C8E" w:rsidRPr="00FC3440" w:rsidTr="00502580">
        <w:trPr>
          <w:cantSplit/>
        </w:trPr>
        <w:tc>
          <w:tcPr>
            <w:tcW w:w="378" w:type="dxa"/>
          </w:tcPr>
          <w:p w:rsidR="00871C8E" w:rsidRPr="00FC3440" w:rsidRDefault="00871C8E" w:rsidP="00151194">
            <w:pPr>
              <w:rPr>
                <w:rFonts w:ascii="Arial" w:hAnsi="Arial"/>
                <w:sz w:val="22"/>
              </w:rPr>
            </w:pPr>
            <w:r>
              <w:rPr>
                <w:rFonts w:ascii="Arial" w:hAnsi="Arial"/>
                <w:sz w:val="22"/>
              </w:rPr>
              <w:t>3</w:t>
            </w:r>
          </w:p>
        </w:tc>
        <w:tc>
          <w:tcPr>
            <w:tcW w:w="8865" w:type="dxa"/>
            <w:gridSpan w:val="2"/>
            <w:tcBorders>
              <w:top w:val="single" w:sz="6" w:space="0" w:color="auto"/>
              <w:left w:val="single" w:sz="6" w:space="0" w:color="auto"/>
              <w:bottom w:val="single" w:sz="6" w:space="0" w:color="auto"/>
              <w:right w:val="single" w:sz="6" w:space="0" w:color="auto"/>
            </w:tcBorders>
          </w:tcPr>
          <w:p w:rsidR="00871C8E" w:rsidRPr="00FC3440" w:rsidRDefault="00871C8E" w:rsidP="00151194">
            <w:pPr>
              <w:rPr>
                <w:rFonts w:ascii="Arial" w:hAnsi="Arial" w:cs="Arial"/>
                <w:sz w:val="22"/>
                <w:szCs w:val="22"/>
              </w:rPr>
            </w:pPr>
            <w:r>
              <w:rPr>
                <w:rFonts w:ascii="Arial" w:hAnsi="Arial" w:cs="Arial"/>
                <w:sz w:val="22"/>
                <w:szCs w:val="22"/>
              </w:rPr>
              <w:t>Other DHB staff</w:t>
            </w:r>
          </w:p>
        </w:tc>
      </w:tr>
      <w:tr w:rsidR="00151194" w:rsidRPr="00FC3440" w:rsidTr="00502580">
        <w:trPr>
          <w:cantSplit/>
        </w:trPr>
        <w:tc>
          <w:tcPr>
            <w:tcW w:w="378" w:type="dxa"/>
          </w:tcPr>
          <w:p w:rsidR="00151194" w:rsidRPr="00FC3440" w:rsidRDefault="00871C8E" w:rsidP="00151194">
            <w:pPr>
              <w:rPr>
                <w:rFonts w:ascii="Arial" w:hAnsi="Arial"/>
                <w:sz w:val="22"/>
              </w:rPr>
            </w:pPr>
            <w:r>
              <w:rPr>
                <w:rFonts w:ascii="Arial" w:hAnsi="Arial"/>
                <w:sz w:val="22"/>
              </w:rPr>
              <w:t>4</w:t>
            </w:r>
          </w:p>
        </w:tc>
        <w:tc>
          <w:tcPr>
            <w:tcW w:w="8865" w:type="dxa"/>
            <w:gridSpan w:val="2"/>
            <w:tcBorders>
              <w:top w:val="single" w:sz="6" w:space="0" w:color="auto"/>
              <w:left w:val="single" w:sz="6" w:space="0" w:color="auto"/>
              <w:bottom w:val="single" w:sz="6" w:space="0" w:color="auto"/>
              <w:right w:val="single" w:sz="6" w:space="0" w:color="auto"/>
            </w:tcBorders>
          </w:tcPr>
          <w:p w:rsidR="00151194" w:rsidRPr="00FC3440" w:rsidRDefault="00151194" w:rsidP="00151194">
            <w:pPr>
              <w:rPr>
                <w:rFonts w:ascii="Arial" w:hAnsi="Arial" w:cs="Arial"/>
                <w:sz w:val="22"/>
                <w:szCs w:val="22"/>
              </w:rPr>
            </w:pPr>
            <w:r w:rsidRPr="00FC3440">
              <w:rPr>
                <w:rFonts w:ascii="Arial" w:hAnsi="Arial" w:cs="Arial"/>
                <w:sz w:val="22"/>
                <w:szCs w:val="22"/>
              </w:rPr>
              <w:t>Other public and private sector health agencies</w:t>
            </w:r>
          </w:p>
        </w:tc>
      </w:tr>
      <w:tr w:rsidR="00151194" w:rsidRPr="00FC3440" w:rsidTr="00502580">
        <w:trPr>
          <w:cantSplit/>
        </w:trPr>
        <w:tc>
          <w:tcPr>
            <w:tcW w:w="378" w:type="dxa"/>
          </w:tcPr>
          <w:p w:rsidR="00151194" w:rsidRPr="00FC3440" w:rsidRDefault="00871C8E" w:rsidP="00151194">
            <w:pPr>
              <w:rPr>
                <w:rFonts w:ascii="Arial" w:hAnsi="Arial"/>
                <w:sz w:val="22"/>
              </w:rPr>
            </w:pPr>
            <w:r>
              <w:rPr>
                <w:rFonts w:ascii="Arial" w:hAnsi="Arial"/>
                <w:sz w:val="22"/>
              </w:rPr>
              <w:t>5</w:t>
            </w:r>
          </w:p>
        </w:tc>
        <w:tc>
          <w:tcPr>
            <w:tcW w:w="8865" w:type="dxa"/>
            <w:gridSpan w:val="2"/>
            <w:tcBorders>
              <w:top w:val="single" w:sz="6" w:space="0" w:color="auto"/>
              <w:left w:val="single" w:sz="6" w:space="0" w:color="auto"/>
              <w:bottom w:val="single" w:sz="6" w:space="0" w:color="auto"/>
              <w:right w:val="single" w:sz="6" w:space="0" w:color="auto"/>
            </w:tcBorders>
          </w:tcPr>
          <w:p w:rsidR="00151194" w:rsidRPr="00FC3440" w:rsidRDefault="00151194" w:rsidP="00151194">
            <w:pPr>
              <w:rPr>
                <w:rFonts w:ascii="Arial" w:hAnsi="Arial" w:cs="Arial"/>
                <w:sz w:val="22"/>
                <w:szCs w:val="22"/>
              </w:rPr>
            </w:pPr>
            <w:r w:rsidRPr="00FC3440">
              <w:rPr>
                <w:rFonts w:ascii="Arial" w:hAnsi="Arial" w:cs="Arial"/>
                <w:sz w:val="22"/>
                <w:szCs w:val="22"/>
              </w:rPr>
              <w:t>Cancer Society</w:t>
            </w:r>
          </w:p>
        </w:tc>
      </w:tr>
    </w:tbl>
    <w:p w:rsidR="00B56231" w:rsidRPr="000F4AAE" w:rsidRDefault="00B56231">
      <w:pPr>
        <w:rPr>
          <w:rFonts w:ascii="Arial" w:hAnsi="Arial"/>
          <w:color w:val="FF0000"/>
          <w:sz w:val="22"/>
        </w:rPr>
      </w:pPr>
    </w:p>
    <w:p w:rsidR="00B56231" w:rsidRPr="000F4AAE" w:rsidRDefault="00B56231">
      <w:pPr>
        <w:rPr>
          <w:rFonts w:ascii="Arial" w:hAnsi="Arial"/>
          <w:color w:val="FF0000"/>
          <w:sz w:val="22"/>
        </w:rPr>
      </w:pPr>
    </w:p>
    <w:p w:rsidR="00B56231" w:rsidRPr="000F4AAE" w:rsidRDefault="00B56231">
      <w:pPr>
        <w:rPr>
          <w:rFonts w:ascii="Arial" w:hAnsi="Arial"/>
          <w:color w:val="FF0000"/>
          <w:sz w:val="22"/>
        </w:rPr>
      </w:pPr>
      <w:r w:rsidRPr="000F4AAE">
        <w:rPr>
          <w:rFonts w:ascii="Arial" w:hAnsi="Arial"/>
          <w:color w:val="FF0000"/>
          <w:sz w:val="22"/>
        </w:rPr>
        <w:br w:type="page"/>
      </w:r>
    </w:p>
    <w:tbl>
      <w:tblPr>
        <w:tblW w:w="9257" w:type="dxa"/>
        <w:tblLayout w:type="fixed"/>
        <w:tblLook w:val="0000" w:firstRow="0" w:lastRow="0" w:firstColumn="0" w:lastColumn="0" w:noHBand="0" w:noVBand="0"/>
      </w:tblPr>
      <w:tblGrid>
        <w:gridCol w:w="1134"/>
        <w:gridCol w:w="8109"/>
        <w:gridCol w:w="14"/>
      </w:tblGrid>
      <w:tr w:rsidR="00FC3440" w:rsidRPr="00FC3440" w:rsidTr="00900A0C">
        <w:trPr>
          <w:gridAfter w:val="1"/>
          <w:wAfter w:w="14" w:type="dxa"/>
          <w:cantSplit/>
        </w:trPr>
        <w:tc>
          <w:tcPr>
            <w:tcW w:w="9243" w:type="dxa"/>
            <w:gridSpan w:val="2"/>
          </w:tcPr>
          <w:p w:rsidR="00B56231" w:rsidRPr="00FC3440" w:rsidRDefault="00B56231">
            <w:pPr>
              <w:rPr>
                <w:rFonts w:ascii="Arial" w:hAnsi="Arial"/>
                <w:b/>
                <w:sz w:val="22"/>
                <w:u w:val="single"/>
              </w:rPr>
            </w:pPr>
            <w:r w:rsidRPr="00FC3440">
              <w:rPr>
                <w:rFonts w:ascii="Arial" w:hAnsi="Arial"/>
                <w:b/>
                <w:sz w:val="22"/>
                <w:u w:val="single"/>
              </w:rPr>
              <w:lastRenderedPageBreak/>
              <w:t>KEY PERFORMANCE OBJECTIVES</w:t>
            </w:r>
            <w:r w:rsidRPr="00FC3440">
              <w:rPr>
                <w:rFonts w:ascii="Arial" w:hAnsi="Arial"/>
                <w:b/>
                <w:sz w:val="22"/>
              </w:rPr>
              <w:t>:</w:t>
            </w:r>
          </w:p>
          <w:p w:rsidR="00B56231" w:rsidRPr="00FC3440" w:rsidRDefault="00B56231">
            <w:pPr>
              <w:jc w:val="both"/>
              <w:rPr>
                <w:rFonts w:ascii="Arial" w:hAnsi="Arial"/>
                <w:sz w:val="22"/>
              </w:rPr>
            </w:pPr>
          </w:p>
        </w:tc>
      </w:tr>
      <w:tr w:rsidR="000F4AAE" w:rsidRPr="000F4AAE" w:rsidTr="00900A0C">
        <w:trPr>
          <w:gridAfter w:val="1"/>
          <w:wAfter w:w="14" w:type="dxa"/>
          <w:cantSplit/>
        </w:trPr>
        <w:tc>
          <w:tcPr>
            <w:tcW w:w="9243" w:type="dxa"/>
            <w:gridSpan w:val="2"/>
          </w:tcPr>
          <w:p w:rsidR="00242214" w:rsidRPr="000F4AAE" w:rsidRDefault="00242214">
            <w:pPr>
              <w:rPr>
                <w:rFonts w:ascii="Arial" w:hAnsi="Arial"/>
                <w:b/>
                <w:color w:val="FF0000"/>
                <w:sz w:val="22"/>
                <w:u w:val="single"/>
              </w:rPr>
            </w:pPr>
          </w:p>
        </w:tc>
      </w:tr>
      <w:tr w:rsidR="00FC3440" w:rsidRPr="00FC3440" w:rsidTr="00871C8E">
        <w:trPr>
          <w:gridAfter w:val="1"/>
          <w:wAfter w:w="14" w:type="dxa"/>
          <w:cantSplit/>
        </w:trPr>
        <w:tc>
          <w:tcPr>
            <w:tcW w:w="1134" w:type="dxa"/>
          </w:tcPr>
          <w:p w:rsidR="00B56231" w:rsidRPr="00FC3440" w:rsidRDefault="00B56231">
            <w:pPr>
              <w:rPr>
                <w:rFonts w:ascii="Arial" w:hAnsi="Arial" w:cs="Arial"/>
                <w:b/>
                <w:sz w:val="22"/>
                <w:szCs w:val="22"/>
              </w:rPr>
            </w:pPr>
            <w:r w:rsidRPr="00FC3440">
              <w:rPr>
                <w:rFonts w:ascii="Arial" w:hAnsi="Arial" w:cs="Arial"/>
                <w:b/>
                <w:sz w:val="22"/>
                <w:szCs w:val="22"/>
              </w:rPr>
              <w:t>Task</w:t>
            </w:r>
          </w:p>
        </w:tc>
        <w:tc>
          <w:tcPr>
            <w:tcW w:w="8109" w:type="dxa"/>
            <w:tcBorders>
              <w:top w:val="single" w:sz="6" w:space="0" w:color="auto"/>
              <w:left w:val="single" w:sz="6" w:space="0" w:color="auto"/>
              <w:bottom w:val="single" w:sz="6" w:space="0" w:color="auto"/>
              <w:right w:val="single" w:sz="6" w:space="0" w:color="auto"/>
            </w:tcBorders>
          </w:tcPr>
          <w:p w:rsidR="00B56231" w:rsidRDefault="002A6FD8" w:rsidP="00AA259C">
            <w:pPr>
              <w:ind w:left="34"/>
              <w:jc w:val="both"/>
              <w:rPr>
                <w:rFonts w:ascii="Arial" w:hAnsi="Arial" w:cs="Arial"/>
                <w:b/>
                <w:sz w:val="22"/>
                <w:szCs w:val="22"/>
              </w:rPr>
            </w:pPr>
            <w:r w:rsidRPr="00FC3440">
              <w:rPr>
                <w:rFonts w:ascii="Arial" w:hAnsi="Arial" w:cs="Arial"/>
                <w:b/>
                <w:sz w:val="22"/>
                <w:szCs w:val="22"/>
              </w:rPr>
              <w:t>To administer the Outpatient Booking System</w:t>
            </w:r>
          </w:p>
          <w:p w:rsidR="00D908D3" w:rsidRPr="00FC3440" w:rsidRDefault="00D908D3" w:rsidP="00CA5729">
            <w:pPr>
              <w:ind w:left="207"/>
              <w:jc w:val="both"/>
              <w:rPr>
                <w:rFonts w:ascii="Arial" w:hAnsi="Arial" w:cs="Arial"/>
                <w:b/>
                <w:sz w:val="22"/>
                <w:szCs w:val="22"/>
              </w:rPr>
            </w:pPr>
          </w:p>
        </w:tc>
      </w:tr>
      <w:tr w:rsidR="00102292" w:rsidRPr="00102292" w:rsidTr="00871C8E">
        <w:trPr>
          <w:gridAfter w:val="1"/>
          <w:wAfter w:w="14" w:type="dxa"/>
          <w:cantSplit/>
          <w:trHeight w:val="3652"/>
        </w:trPr>
        <w:tc>
          <w:tcPr>
            <w:tcW w:w="1134" w:type="dxa"/>
          </w:tcPr>
          <w:p w:rsidR="00B56231" w:rsidRPr="00102292" w:rsidRDefault="00871C8E" w:rsidP="00871C8E">
            <w:pPr>
              <w:rPr>
                <w:rFonts w:ascii="Arial" w:hAnsi="Arial" w:cs="Arial"/>
                <w:sz w:val="22"/>
                <w:szCs w:val="22"/>
              </w:rPr>
            </w:pPr>
            <w:r w:rsidRPr="00102292">
              <w:rPr>
                <w:rFonts w:ascii="Arial" w:hAnsi="Arial" w:cs="Arial"/>
                <w:sz w:val="22"/>
                <w:szCs w:val="22"/>
              </w:rPr>
              <w:t>Measure</w:t>
            </w:r>
          </w:p>
        </w:tc>
        <w:tc>
          <w:tcPr>
            <w:tcW w:w="8109" w:type="dxa"/>
            <w:tcBorders>
              <w:top w:val="single" w:sz="6" w:space="0" w:color="auto"/>
              <w:left w:val="single" w:sz="6" w:space="0" w:color="auto"/>
              <w:bottom w:val="single" w:sz="6" w:space="0" w:color="auto"/>
              <w:right w:val="single" w:sz="6" w:space="0" w:color="auto"/>
            </w:tcBorders>
          </w:tcPr>
          <w:p w:rsidR="002A6FD8" w:rsidRPr="00102292" w:rsidRDefault="002A6FD8"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 xml:space="preserve">Referrals are </w:t>
            </w:r>
            <w:r w:rsidR="00167495" w:rsidRPr="00102292">
              <w:rPr>
                <w:rFonts w:ascii="Arial" w:hAnsi="Arial" w:cs="Arial"/>
                <w:sz w:val="22"/>
                <w:szCs w:val="22"/>
              </w:rPr>
              <w:t xml:space="preserve">date stamped, </w:t>
            </w:r>
            <w:r w:rsidRPr="00102292">
              <w:rPr>
                <w:rFonts w:ascii="Arial" w:hAnsi="Arial" w:cs="Arial"/>
                <w:sz w:val="22"/>
                <w:szCs w:val="22"/>
              </w:rPr>
              <w:t>action</w:t>
            </w:r>
            <w:r w:rsidR="00D031C0" w:rsidRPr="00102292">
              <w:rPr>
                <w:rFonts w:ascii="Arial" w:hAnsi="Arial" w:cs="Arial"/>
                <w:sz w:val="22"/>
                <w:szCs w:val="22"/>
              </w:rPr>
              <w:t>ed</w:t>
            </w:r>
            <w:r w:rsidRPr="00102292">
              <w:rPr>
                <w:rFonts w:ascii="Arial" w:hAnsi="Arial" w:cs="Arial"/>
                <w:sz w:val="22"/>
                <w:szCs w:val="22"/>
              </w:rPr>
              <w:t xml:space="preserve"> promptly and acknowledged</w:t>
            </w:r>
            <w:r w:rsidR="00D031C0" w:rsidRPr="00102292">
              <w:rPr>
                <w:rFonts w:ascii="Arial" w:hAnsi="Arial" w:cs="Arial"/>
                <w:sz w:val="22"/>
                <w:szCs w:val="22"/>
              </w:rPr>
              <w:t xml:space="preserve"> on receipt</w:t>
            </w:r>
          </w:p>
          <w:p w:rsidR="002A6FD8" w:rsidRPr="00102292" w:rsidRDefault="00D031C0"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All data is</w:t>
            </w:r>
            <w:r w:rsidR="002A6FD8" w:rsidRPr="00102292">
              <w:rPr>
                <w:rFonts w:ascii="Arial" w:hAnsi="Arial" w:cs="Arial"/>
                <w:sz w:val="22"/>
                <w:szCs w:val="22"/>
              </w:rPr>
              <w:t xml:space="preserve"> entered into the Patient Management</w:t>
            </w:r>
            <w:r w:rsidR="002F6A44" w:rsidRPr="00102292">
              <w:rPr>
                <w:rFonts w:ascii="Arial" w:hAnsi="Arial" w:cs="Arial"/>
                <w:sz w:val="22"/>
                <w:szCs w:val="22"/>
              </w:rPr>
              <w:t xml:space="preserve"> Systems</w:t>
            </w:r>
            <w:r w:rsidR="002A6FD8" w:rsidRPr="00102292">
              <w:rPr>
                <w:rFonts w:ascii="Arial" w:hAnsi="Arial" w:cs="Arial"/>
                <w:sz w:val="22"/>
                <w:szCs w:val="22"/>
              </w:rPr>
              <w:t xml:space="preserve"> booking </w:t>
            </w:r>
            <w:r w:rsidR="002F6A44" w:rsidRPr="00102292">
              <w:rPr>
                <w:rFonts w:ascii="Arial" w:hAnsi="Arial" w:cs="Arial"/>
                <w:sz w:val="22"/>
                <w:szCs w:val="22"/>
              </w:rPr>
              <w:t>module</w:t>
            </w:r>
            <w:r w:rsidR="00F252E5" w:rsidRPr="00102292">
              <w:rPr>
                <w:rFonts w:ascii="Arial" w:hAnsi="Arial" w:cs="Arial"/>
                <w:sz w:val="22"/>
                <w:szCs w:val="22"/>
              </w:rPr>
              <w:t xml:space="preserve"> </w:t>
            </w:r>
            <w:r w:rsidR="00FC3440" w:rsidRPr="00102292">
              <w:rPr>
                <w:rFonts w:ascii="Arial" w:hAnsi="Arial"/>
                <w:sz w:val="22"/>
              </w:rPr>
              <w:t>accurately</w:t>
            </w:r>
            <w:r w:rsidR="00FC3440" w:rsidRPr="00102292">
              <w:rPr>
                <w:rFonts w:ascii="Arial" w:hAnsi="Arial" w:cs="Arial"/>
                <w:sz w:val="22"/>
                <w:szCs w:val="22"/>
              </w:rPr>
              <w:t xml:space="preserve"> and i</w:t>
            </w:r>
            <w:r w:rsidRPr="00102292">
              <w:rPr>
                <w:rFonts w:ascii="Arial" w:hAnsi="Arial" w:cs="Arial"/>
                <w:sz w:val="22"/>
                <w:szCs w:val="22"/>
              </w:rPr>
              <w:t>n a timely manner</w:t>
            </w:r>
          </w:p>
          <w:p w:rsidR="002A6FD8" w:rsidRPr="00102292" w:rsidRDefault="002A6FD8"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Work close</w:t>
            </w:r>
            <w:r w:rsidR="00F252E5" w:rsidRPr="00102292">
              <w:rPr>
                <w:rFonts w:ascii="Arial" w:hAnsi="Arial" w:cs="Arial"/>
                <w:sz w:val="22"/>
                <w:szCs w:val="22"/>
              </w:rPr>
              <w:t xml:space="preserve">ly with the triaging </w:t>
            </w:r>
            <w:r w:rsidR="00FA22E4">
              <w:rPr>
                <w:rFonts w:ascii="Arial" w:hAnsi="Arial" w:cs="Arial"/>
                <w:sz w:val="22"/>
                <w:szCs w:val="22"/>
              </w:rPr>
              <w:t>Haematologists</w:t>
            </w:r>
            <w:r w:rsidR="00FC3440" w:rsidRPr="00102292">
              <w:rPr>
                <w:rFonts w:ascii="Arial" w:hAnsi="Arial" w:cs="Arial"/>
                <w:sz w:val="22"/>
                <w:szCs w:val="22"/>
              </w:rPr>
              <w:t xml:space="preserve"> </w:t>
            </w:r>
            <w:r w:rsidRPr="00102292">
              <w:rPr>
                <w:rFonts w:ascii="Arial" w:hAnsi="Arial" w:cs="Arial"/>
                <w:sz w:val="22"/>
                <w:szCs w:val="22"/>
              </w:rPr>
              <w:t>to ensure that patients are booked into appointme</w:t>
            </w:r>
            <w:r w:rsidR="00D031C0" w:rsidRPr="00102292">
              <w:rPr>
                <w:rFonts w:ascii="Arial" w:hAnsi="Arial" w:cs="Arial"/>
                <w:sz w:val="22"/>
                <w:szCs w:val="22"/>
              </w:rPr>
              <w:t>nts in an appropriate timeframe</w:t>
            </w:r>
          </w:p>
          <w:p w:rsidR="00AF050F" w:rsidRPr="00102292" w:rsidRDefault="00AF050F"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Work closely with other booking co-ordinators to ensure patients treatment schedules are co-ordinated and booked appropriately</w:t>
            </w:r>
          </w:p>
          <w:p w:rsidR="002A6FD8" w:rsidRPr="00102292" w:rsidRDefault="002A6FD8"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 xml:space="preserve">All urgent referrals are allocated </w:t>
            </w:r>
            <w:r w:rsidR="00D031C0" w:rsidRPr="00102292">
              <w:rPr>
                <w:rFonts w:ascii="Arial" w:hAnsi="Arial" w:cs="Arial"/>
                <w:sz w:val="22"/>
                <w:szCs w:val="22"/>
              </w:rPr>
              <w:t>to the earliest possible clinic</w:t>
            </w:r>
          </w:p>
          <w:p w:rsidR="002A6FD8" w:rsidRPr="00102292" w:rsidRDefault="002A6FD8"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Appointments are made</w:t>
            </w:r>
            <w:r w:rsidR="00900A0C" w:rsidRPr="00102292">
              <w:rPr>
                <w:rFonts w:ascii="Arial" w:hAnsi="Arial" w:cs="Arial"/>
                <w:sz w:val="22"/>
                <w:szCs w:val="22"/>
              </w:rPr>
              <w:t>, patients are advised</w:t>
            </w:r>
            <w:r w:rsidRPr="00102292">
              <w:rPr>
                <w:rFonts w:ascii="Arial" w:hAnsi="Arial" w:cs="Arial"/>
                <w:sz w:val="22"/>
                <w:szCs w:val="22"/>
              </w:rPr>
              <w:t xml:space="preserve"> and appointment letters are sent in advance in accordance with the current</w:t>
            </w:r>
            <w:r w:rsidR="00D031C0" w:rsidRPr="00102292">
              <w:rPr>
                <w:rFonts w:ascii="Arial" w:hAnsi="Arial" w:cs="Arial"/>
                <w:sz w:val="22"/>
                <w:szCs w:val="22"/>
              </w:rPr>
              <w:t xml:space="preserve"> policy</w:t>
            </w:r>
          </w:p>
          <w:p w:rsidR="002A6FD8" w:rsidRPr="00102292" w:rsidRDefault="002A6FD8"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Clinical opinion is obtained regarding any re-categorisation queries from General Practiti</w:t>
            </w:r>
            <w:r w:rsidR="00D031C0" w:rsidRPr="00102292">
              <w:rPr>
                <w:rFonts w:ascii="Arial" w:hAnsi="Arial" w:cs="Arial"/>
                <w:sz w:val="22"/>
                <w:szCs w:val="22"/>
              </w:rPr>
              <w:t>oners or other referral sources</w:t>
            </w:r>
          </w:p>
          <w:p w:rsidR="00B912B9" w:rsidRPr="00102292" w:rsidRDefault="00B912B9"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Liaise with</w:t>
            </w:r>
            <w:r w:rsidR="00CA5729" w:rsidRPr="00102292">
              <w:rPr>
                <w:rFonts w:ascii="Arial" w:hAnsi="Arial" w:cs="Arial"/>
                <w:sz w:val="22"/>
                <w:szCs w:val="22"/>
              </w:rPr>
              <w:t xml:space="preserve"> medical staff in clinics and day wards to ensure bookings are managed appropriately according to treatment protocols,</w:t>
            </w:r>
            <w:r w:rsidRPr="00102292">
              <w:rPr>
                <w:rFonts w:ascii="Arial" w:hAnsi="Arial" w:cs="Arial"/>
                <w:sz w:val="22"/>
                <w:szCs w:val="22"/>
              </w:rPr>
              <w:t xml:space="preserve"> </w:t>
            </w:r>
            <w:r w:rsidR="00CA5729" w:rsidRPr="00102292">
              <w:rPr>
                <w:rFonts w:ascii="Arial" w:hAnsi="Arial" w:cs="Arial"/>
                <w:sz w:val="22"/>
                <w:szCs w:val="22"/>
              </w:rPr>
              <w:t>with the needs of a patient a priority</w:t>
            </w:r>
          </w:p>
          <w:p w:rsidR="002A6FD8" w:rsidRPr="00102292" w:rsidRDefault="002A6FD8"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Cancellations are kept to a minimum by liaising with medical staff over confere</w:t>
            </w:r>
            <w:r w:rsidR="00D031C0" w:rsidRPr="00102292">
              <w:rPr>
                <w:rFonts w:ascii="Arial" w:hAnsi="Arial" w:cs="Arial"/>
                <w:sz w:val="22"/>
                <w:szCs w:val="22"/>
              </w:rPr>
              <w:t>nce and other leave commitments</w:t>
            </w:r>
            <w:r w:rsidR="002F6A44" w:rsidRPr="00102292">
              <w:rPr>
                <w:rFonts w:ascii="Arial" w:hAnsi="Arial" w:cs="Arial"/>
                <w:sz w:val="22"/>
                <w:szCs w:val="22"/>
              </w:rPr>
              <w:t>.</w:t>
            </w:r>
          </w:p>
          <w:p w:rsidR="00B912B9" w:rsidRPr="00102292" w:rsidRDefault="00B912B9"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cs="Arial"/>
                <w:sz w:val="22"/>
                <w:szCs w:val="22"/>
              </w:rPr>
              <w:t>Appointments for future outpatient’s attendances are made on MOSAIQ and patients to be notified either at the time, by phone, by mailing or appointment card and in the appropriate time frame</w:t>
            </w:r>
          </w:p>
          <w:p w:rsidR="002F6A44" w:rsidRPr="00102292" w:rsidRDefault="002F6A44" w:rsidP="00B912B9">
            <w:pPr>
              <w:numPr>
                <w:ilvl w:val="0"/>
                <w:numId w:val="33"/>
              </w:numPr>
              <w:rPr>
                <w:rFonts w:ascii="Arial" w:hAnsi="Arial"/>
                <w:sz w:val="22"/>
              </w:rPr>
            </w:pPr>
            <w:r w:rsidRPr="00102292">
              <w:rPr>
                <w:rFonts w:ascii="Arial" w:hAnsi="Arial"/>
                <w:sz w:val="22"/>
              </w:rPr>
              <w:t>Post-clinic tasks are followed up and completed including queueing all patients in the patient management system and follow up and discharge of non-attenders (DNA).</w:t>
            </w:r>
          </w:p>
          <w:p w:rsidR="00B912B9" w:rsidRPr="00102292" w:rsidRDefault="00151194" w:rsidP="00B912B9">
            <w:pPr>
              <w:numPr>
                <w:ilvl w:val="0"/>
                <w:numId w:val="33"/>
              </w:numPr>
              <w:tabs>
                <w:tab w:val="left" w:pos="851"/>
                <w:tab w:val="left" w:pos="1985"/>
              </w:tabs>
              <w:suppressAutoHyphens/>
              <w:jc w:val="both"/>
              <w:rPr>
                <w:rFonts w:ascii="Arial" w:hAnsi="Arial" w:cs="Arial"/>
                <w:sz w:val="22"/>
                <w:szCs w:val="22"/>
              </w:rPr>
            </w:pPr>
            <w:r w:rsidRPr="00102292">
              <w:rPr>
                <w:rFonts w:ascii="Arial" w:hAnsi="Arial"/>
                <w:sz w:val="22"/>
              </w:rPr>
              <w:t xml:space="preserve">The </w:t>
            </w:r>
            <w:r w:rsidR="004C5E3B">
              <w:rPr>
                <w:rFonts w:ascii="Arial" w:hAnsi="Arial"/>
                <w:sz w:val="22"/>
              </w:rPr>
              <w:t>Team Leader</w:t>
            </w:r>
            <w:r w:rsidR="00D908D3" w:rsidRPr="00102292">
              <w:rPr>
                <w:rFonts w:ascii="Arial" w:hAnsi="Arial"/>
                <w:sz w:val="22"/>
              </w:rPr>
              <w:t xml:space="preserve"> is informed of any issues that may impact on service delivery and ability to meet the MOH measures and Elective Services Performance Indicators.</w:t>
            </w:r>
          </w:p>
          <w:p w:rsidR="00B912B9" w:rsidRPr="00102292" w:rsidRDefault="00B912B9" w:rsidP="00B912B9">
            <w:pPr>
              <w:numPr>
                <w:ilvl w:val="0"/>
                <w:numId w:val="33"/>
              </w:numPr>
              <w:jc w:val="both"/>
              <w:rPr>
                <w:rFonts w:ascii="Arial" w:hAnsi="Arial" w:cs="Arial"/>
                <w:sz w:val="22"/>
                <w:szCs w:val="22"/>
              </w:rPr>
            </w:pPr>
            <w:r w:rsidRPr="00102292">
              <w:rPr>
                <w:rFonts w:ascii="Arial" w:hAnsi="Arial" w:cs="Arial"/>
                <w:sz w:val="22"/>
                <w:szCs w:val="22"/>
              </w:rPr>
              <w:t>Monthly statistics are collected and reports are actioned</w:t>
            </w:r>
          </w:p>
          <w:p w:rsidR="00D031C0" w:rsidRPr="00102292" w:rsidRDefault="00D031C0" w:rsidP="00FC3440">
            <w:pPr>
              <w:tabs>
                <w:tab w:val="left" w:pos="1134"/>
              </w:tabs>
              <w:jc w:val="both"/>
              <w:rPr>
                <w:rFonts w:ascii="Arial" w:hAnsi="Arial" w:cs="Arial"/>
                <w:sz w:val="22"/>
                <w:szCs w:val="22"/>
              </w:rPr>
            </w:pPr>
          </w:p>
        </w:tc>
      </w:tr>
      <w:tr w:rsidR="00D908D3" w:rsidTr="00871C8E">
        <w:trPr>
          <w:cantSplit/>
          <w:trHeight w:val="123"/>
        </w:trPr>
        <w:tc>
          <w:tcPr>
            <w:tcW w:w="1134" w:type="dxa"/>
          </w:tcPr>
          <w:p w:rsidR="00D908D3" w:rsidRDefault="00D908D3" w:rsidP="00A22841">
            <w:pPr>
              <w:rPr>
                <w:rFonts w:ascii="Arial" w:hAnsi="Arial"/>
                <w:sz w:val="22"/>
              </w:rPr>
            </w:pPr>
            <w:r>
              <w:rPr>
                <w:rFonts w:ascii="Arial" w:hAnsi="Arial"/>
                <w:sz w:val="22"/>
              </w:rPr>
              <w:t>Task</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AA259C">
            <w:pPr>
              <w:rPr>
                <w:rFonts w:ascii="Arial" w:hAnsi="Arial"/>
                <w:b/>
                <w:sz w:val="22"/>
              </w:rPr>
            </w:pPr>
            <w:r>
              <w:rPr>
                <w:rFonts w:ascii="Arial" w:hAnsi="Arial"/>
                <w:b/>
                <w:sz w:val="22"/>
              </w:rPr>
              <w:t>To manage the accessing and utilisation of patient information</w:t>
            </w:r>
          </w:p>
          <w:p w:rsidR="00D908D3" w:rsidRPr="00C5738C" w:rsidRDefault="00D908D3" w:rsidP="00A22841">
            <w:pPr>
              <w:ind w:left="57"/>
              <w:rPr>
                <w:rFonts w:ascii="Arial" w:hAnsi="Arial"/>
                <w:b/>
                <w:sz w:val="22"/>
              </w:rPr>
            </w:pPr>
          </w:p>
        </w:tc>
      </w:tr>
      <w:tr w:rsidR="00D908D3" w:rsidTr="00871C8E">
        <w:trPr>
          <w:cantSplit/>
          <w:trHeight w:val="123"/>
        </w:trPr>
        <w:tc>
          <w:tcPr>
            <w:tcW w:w="1134" w:type="dxa"/>
          </w:tcPr>
          <w:p w:rsidR="00D908D3" w:rsidRDefault="00D908D3" w:rsidP="00A22841">
            <w:pPr>
              <w:rPr>
                <w:rFonts w:ascii="Arial" w:hAnsi="Arial"/>
                <w:sz w:val="22"/>
              </w:rPr>
            </w:pPr>
            <w:r>
              <w:rPr>
                <w:rFonts w:ascii="Arial" w:hAnsi="Arial"/>
                <w:sz w:val="22"/>
              </w:rPr>
              <w:t>Measure</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502580">
            <w:pPr>
              <w:numPr>
                <w:ilvl w:val="0"/>
                <w:numId w:val="40"/>
              </w:numPr>
              <w:tabs>
                <w:tab w:val="clear" w:pos="624"/>
              </w:tabs>
              <w:ind w:left="349" w:hanging="349"/>
              <w:rPr>
                <w:rFonts w:ascii="Arial" w:hAnsi="Arial"/>
                <w:sz w:val="22"/>
              </w:rPr>
            </w:pPr>
            <w:r>
              <w:rPr>
                <w:rFonts w:ascii="Arial" w:hAnsi="Arial"/>
                <w:sz w:val="22"/>
              </w:rPr>
              <w:t xml:space="preserve">Referrals are logged </w:t>
            </w:r>
            <w:r w:rsidR="00AA259C">
              <w:rPr>
                <w:rFonts w:ascii="Arial" w:hAnsi="Arial"/>
                <w:sz w:val="22"/>
              </w:rPr>
              <w:t xml:space="preserve">accurately </w:t>
            </w:r>
            <w:r>
              <w:rPr>
                <w:rFonts w:ascii="Arial" w:hAnsi="Arial"/>
                <w:sz w:val="22"/>
              </w:rPr>
              <w:t xml:space="preserve">and made available for triage as required and </w:t>
            </w:r>
            <w:r w:rsidR="00AA259C">
              <w:rPr>
                <w:rFonts w:ascii="Arial" w:hAnsi="Arial"/>
                <w:sz w:val="22"/>
              </w:rPr>
              <w:t>with</w:t>
            </w:r>
            <w:r>
              <w:rPr>
                <w:rFonts w:ascii="Arial" w:hAnsi="Arial"/>
                <w:sz w:val="22"/>
              </w:rPr>
              <w:t xml:space="preserve">in </w:t>
            </w:r>
            <w:r w:rsidR="00AA259C">
              <w:rPr>
                <w:rFonts w:ascii="Arial" w:hAnsi="Arial"/>
                <w:sz w:val="22"/>
              </w:rPr>
              <w:t>required t</w:t>
            </w:r>
            <w:r>
              <w:rPr>
                <w:rFonts w:ascii="Arial" w:hAnsi="Arial"/>
                <w:sz w:val="22"/>
              </w:rPr>
              <w:t>ime</w:t>
            </w:r>
            <w:r w:rsidR="00AA259C">
              <w:rPr>
                <w:rFonts w:ascii="Arial" w:hAnsi="Arial"/>
                <w:sz w:val="22"/>
              </w:rPr>
              <w:t xml:space="preserve"> frames as defined by </w:t>
            </w:r>
            <w:r w:rsidR="004C5E3B">
              <w:rPr>
                <w:rFonts w:ascii="Arial" w:hAnsi="Arial"/>
                <w:sz w:val="22"/>
              </w:rPr>
              <w:t>Clinical</w:t>
            </w:r>
            <w:r w:rsidR="00AA259C">
              <w:rPr>
                <w:rFonts w:ascii="Arial" w:hAnsi="Arial"/>
                <w:sz w:val="22"/>
              </w:rPr>
              <w:t xml:space="preserve"> Director</w:t>
            </w:r>
            <w:r>
              <w:rPr>
                <w:rFonts w:ascii="Arial" w:hAnsi="Arial"/>
                <w:sz w:val="22"/>
              </w:rPr>
              <w:t>.</w:t>
            </w:r>
          </w:p>
          <w:p w:rsidR="00D908D3" w:rsidRDefault="00D908D3" w:rsidP="00502580">
            <w:pPr>
              <w:numPr>
                <w:ilvl w:val="0"/>
                <w:numId w:val="40"/>
              </w:numPr>
              <w:tabs>
                <w:tab w:val="clear" w:pos="624"/>
              </w:tabs>
              <w:ind w:left="349" w:hanging="349"/>
              <w:rPr>
                <w:rFonts w:ascii="Arial" w:hAnsi="Arial"/>
                <w:sz w:val="22"/>
              </w:rPr>
            </w:pPr>
            <w:r>
              <w:rPr>
                <w:rFonts w:ascii="Arial" w:hAnsi="Arial"/>
                <w:sz w:val="22"/>
              </w:rPr>
              <w:t>Clinical information is stored in a secure and confidential manner at all times (including electronic information).</w:t>
            </w:r>
          </w:p>
          <w:p w:rsidR="00D908D3" w:rsidRDefault="00D908D3" w:rsidP="00502580">
            <w:pPr>
              <w:numPr>
                <w:ilvl w:val="0"/>
                <w:numId w:val="40"/>
              </w:numPr>
              <w:tabs>
                <w:tab w:val="clear" w:pos="624"/>
              </w:tabs>
              <w:ind w:left="349" w:hanging="349"/>
              <w:rPr>
                <w:rFonts w:ascii="Arial" w:hAnsi="Arial"/>
                <w:sz w:val="22"/>
              </w:rPr>
            </w:pPr>
            <w:r>
              <w:rPr>
                <w:rFonts w:ascii="Arial" w:hAnsi="Arial"/>
                <w:sz w:val="22"/>
              </w:rPr>
              <w:t>Patient access to clinical information is facilitated via the Patient Information Office.</w:t>
            </w:r>
          </w:p>
          <w:p w:rsidR="00D908D3" w:rsidRDefault="00D908D3" w:rsidP="00502580">
            <w:pPr>
              <w:numPr>
                <w:ilvl w:val="0"/>
                <w:numId w:val="40"/>
              </w:numPr>
              <w:tabs>
                <w:tab w:val="clear" w:pos="624"/>
              </w:tabs>
              <w:ind w:left="349" w:hanging="349"/>
              <w:rPr>
                <w:rFonts w:ascii="Arial" w:hAnsi="Arial"/>
                <w:sz w:val="22"/>
              </w:rPr>
            </w:pPr>
            <w:r>
              <w:rPr>
                <w:rFonts w:ascii="Arial" w:hAnsi="Arial"/>
                <w:sz w:val="22"/>
              </w:rPr>
              <w:t>Accuracy of patient demographic information is checked and updated as required.</w:t>
            </w:r>
          </w:p>
          <w:p w:rsidR="00871C8E" w:rsidRDefault="00871C8E" w:rsidP="00502580">
            <w:pPr>
              <w:numPr>
                <w:ilvl w:val="0"/>
                <w:numId w:val="40"/>
              </w:numPr>
              <w:tabs>
                <w:tab w:val="clear" w:pos="624"/>
              </w:tabs>
              <w:ind w:left="349" w:hanging="349"/>
              <w:rPr>
                <w:rFonts w:ascii="Arial" w:hAnsi="Arial"/>
                <w:sz w:val="22"/>
              </w:rPr>
            </w:pPr>
            <w:r>
              <w:rPr>
                <w:rFonts w:ascii="Arial" w:hAnsi="Arial"/>
                <w:sz w:val="22"/>
              </w:rPr>
              <w:t>Patient information is collected as authorised within set guidelines</w:t>
            </w:r>
          </w:p>
          <w:p w:rsidR="00E87A8F" w:rsidRPr="00C5738C" w:rsidRDefault="00E87A8F" w:rsidP="00E87A8F">
            <w:pPr>
              <w:ind w:left="114"/>
              <w:rPr>
                <w:rFonts w:ascii="Arial" w:hAnsi="Arial"/>
                <w:sz w:val="22"/>
              </w:rPr>
            </w:pPr>
          </w:p>
        </w:tc>
      </w:tr>
      <w:tr w:rsidR="00D908D3" w:rsidTr="00871C8E">
        <w:trPr>
          <w:cantSplit/>
          <w:trHeight w:val="123"/>
        </w:trPr>
        <w:tc>
          <w:tcPr>
            <w:tcW w:w="1134" w:type="dxa"/>
          </w:tcPr>
          <w:p w:rsidR="00D908D3" w:rsidRDefault="00D908D3" w:rsidP="00A22841">
            <w:pPr>
              <w:rPr>
                <w:rFonts w:ascii="Arial" w:hAnsi="Arial"/>
                <w:sz w:val="22"/>
              </w:rPr>
            </w:pPr>
            <w:r>
              <w:rPr>
                <w:rFonts w:ascii="Arial" w:hAnsi="Arial"/>
                <w:sz w:val="22"/>
              </w:rPr>
              <w:t>Task</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AA259C">
            <w:pPr>
              <w:ind w:left="34"/>
              <w:rPr>
                <w:rFonts w:ascii="Arial" w:hAnsi="Arial"/>
                <w:b/>
                <w:sz w:val="22"/>
              </w:rPr>
            </w:pPr>
            <w:r>
              <w:rPr>
                <w:rFonts w:ascii="Arial" w:hAnsi="Arial"/>
                <w:b/>
                <w:sz w:val="22"/>
              </w:rPr>
              <w:t>To communicate effectively with all internal and external clients</w:t>
            </w:r>
          </w:p>
          <w:p w:rsidR="00D908D3" w:rsidRPr="00C5738C" w:rsidRDefault="00D908D3" w:rsidP="00A22841">
            <w:pPr>
              <w:ind w:left="114"/>
              <w:rPr>
                <w:rFonts w:ascii="Arial" w:hAnsi="Arial"/>
                <w:b/>
                <w:sz w:val="22"/>
              </w:rPr>
            </w:pPr>
          </w:p>
        </w:tc>
      </w:tr>
      <w:tr w:rsidR="00D908D3" w:rsidTr="00871C8E">
        <w:trPr>
          <w:cantSplit/>
          <w:trHeight w:val="123"/>
        </w:trPr>
        <w:tc>
          <w:tcPr>
            <w:tcW w:w="1134" w:type="dxa"/>
          </w:tcPr>
          <w:p w:rsidR="00D908D3" w:rsidRDefault="00D908D3" w:rsidP="00A22841">
            <w:pPr>
              <w:rPr>
                <w:rFonts w:ascii="Arial" w:hAnsi="Arial"/>
                <w:sz w:val="22"/>
              </w:rPr>
            </w:pPr>
            <w:r>
              <w:rPr>
                <w:rFonts w:ascii="Arial" w:hAnsi="Arial"/>
                <w:sz w:val="22"/>
              </w:rPr>
              <w:t>Measure</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502580">
            <w:pPr>
              <w:numPr>
                <w:ilvl w:val="0"/>
                <w:numId w:val="41"/>
              </w:numPr>
              <w:tabs>
                <w:tab w:val="clear" w:pos="738"/>
              </w:tabs>
              <w:ind w:left="349" w:hanging="349"/>
              <w:rPr>
                <w:rFonts w:ascii="Arial" w:hAnsi="Arial"/>
                <w:sz w:val="22"/>
              </w:rPr>
            </w:pPr>
            <w:r>
              <w:rPr>
                <w:rFonts w:ascii="Arial" w:hAnsi="Arial"/>
                <w:sz w:val="22"/>
              </w:rPr>
              <w:t>All enquiries and requests from DHB staff, external agencies, general practitioners, patients and other members of the public are responded to promptly and courteously and appropriate action is taken.</w:t>
            </w:r>
          </w:p>
          <w:p w:rsidR="00900A0C" w:rsidRDefault="00D908D3" w:rsidP="00502580">
            <w:pPr>
              <w:numPr>
                <w:ilvl w:val="0"/>
                <w:numId w:val="41"/>
              </w:numPr>
              <w:tabs>
                <w:tab w:val="clear" w:pos="738"/>
              </w:tabs>
              <w:ind w:left="349" w:hanging="349"/>
              <w:rPr>
                <w:rFonts w:ascii="Arial" w:hAnsi="Arial"/>
                <w:sz w:val="22"/>
              </w:rPr>
            </w:pPr>
            <w:r>
              <w:rPr>
                <w:rFonts w:ascii="Arial" w:hAnsi="Arial"/>
                <w:sz w:val="22"/>
              </w:rPr>
              <w:t>Effective working relationships are maintained with staff from other departments throughout Christchurch Hospital</w:t>
            </w:r>
            <w:r w:rsidR="00900A0C">
              <w:rPr>
                <w:rFonts w:ascii="Arial" w:hAnsi="Arial"/>
                <w:sz w:val="22"/>
              </w:rPr>
              <w:t xml:space="preserve">, with </w:t>
            </w:r>
            <w:r w:rsidR="00900A0C" w:rsidRPr="00D908D3">
              <w:rPr>
                <w:rFonts w:ascii="Arial" w:hAnsi="Arial" w:cs="Arial"/>
                <w:sz w:val="22"/>
                <w:szCs w:val="22"/>
              </w:rPr>
              <w:t xml:space="preserve">external agencies, general practitioners, </w:t>
            </w:r>
            <w:r w:rsidR="00900A0C">
              <w:rPr>
                <w:rFonts w:ascii="Arial" w:hAnsi="Arial" w:cs="Arial"/>
                <w:sz w:val="22"/>
                <w:szCs w:val="22"/>
              </w:rPr>
              <w:t>and other stakeholders</w:t>
            </w:r>
          </w:p>
          <w:p w:rsidR="00D908D3" w:rsidRDefault="00D908D3" w:rsidP="00502580">
            <w:pPr>
              <w:numPr>
                <w:ilvl w:val="0"/>
                <w:numId w:val="41"/>
              </w:numPr>
              <w:tabs>
                <w:tab w:val="clear" w:pos="738"/>
              </w:tabs>
              <w:ind w:left="349" w:hanging="349"/>
              <w:rPr>
                <w:rFonts w:ascii="Arial" w:hAnsi="Arial"/>
                <w:sz w:val="22"/>
              </w:rPr>
            </w:pPr>
            <w:r>
              <w:rPr>
                <w:rFonts w:ascii="Arial" w:hAnsi="Arial"/>
                <w:sz w:val="22"/>
              </w:rPr>
              <w:t>Good public relations and communication skills are practised at all times.</w:t>
            </w:r>
          </w:p>
          <w:p w:rsidR="00E87A8F" w:rsidRPr="00C5738C" w:rsidRDefault="00E87A8F" w:rsidP="00E87A8F">
            <w:pPr>
              <w:ind w:left="228"/>
              <w:rPr>
                <w:rFonts w:ascii="Arial" w:hAnsi="Arial"/>
                <w:sz w:val="22"/>
              </w:rPr>
            </w:pPr>
          </w:p>
        </w:tc>
      </w:tr>
    </w:tbl>
    <w:p w:rsidR="00871C8E" w:rsidRDefault="00871C8E">
      <w:r>
        <w:br w:type="page"/>
      </w:r>
    </w:p>
    <w:tbl>
      <w:tblPr>
        <w:tblW w:w="9257" w:type="dxa"/>
        <w:tblLayout w:type="fixed"/>
        <w:tblLook w:val="0000" w:firstRow="0" w:lastRow="0" w:firstColumn="0" w:lastColumn="0" w:noHBand="0" w:noVBand="0"/>
      </w:tblPr>
      <w:tblGrid>
        <w:gridCol w:w="1134"/>
        <w:gridCol w:w="8109"/>
        <w:gridCol w:w="14"/>
      </w:tblGrid>
      <w:tr w:rsidR="00D908D3" w:rsidTr="00871C8E">
        <w:trPr>
          <w:cantSplit/>
          <w:trHeight w:val="123"/>
        </w:trPr>
        <w:tc>
          <w:tcPr>
            <w:tcW w:w="1134" w:type="dxa"/>
          </w:tcPr>
          <w:p w:rsidR="00D908D3" w:rsidRDefault="00E87A8F" w:rsidP="00A22841">
            <w:pPr>
              <w:rPr>
                <w:rFonts w:ascii="Arial" w:hAnsi="Arial"/>
                <w:sz w:val="22"/>
              </w:rPr>
            </w:pPr>
            <w:r>
              <w:lastRenderedPageBreak/>
              <w:br w:type="page"/>
            </w:r>
            <w:r w:rsidR="00D908D3">
              <w:rPr>
                <w:rFonts w:ascii="Arial" w:hAnsi="Arial"/>
                <w:sz w:val="22"/>
              </w:rPr>
              <w:t>Task</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AA259C">
            <w:pPr>
              <w:tabs>
                <w:tab w:val="left" w:pos="459"/>
              </w:tabs>
              <w:ind w:left="34"/>
              <w:rPr>
                <w:rFonts w:ascii="Arial" w:hAnsi="Arial"/>
                <w:b/>
                <w:sz w:val="22"/>
              </w:rPr>
            </w:pPr>
            <w:r>
              <w:rPr>
                <w:rFonts w:ascii="Arial" w:hAnsi="Arial"/>
                <w:b/>
                <w:sz w:val="22"/>
              </w:rPr>
              <w:t xml:space="preserve">To function as an effective member of the </w:t>
            </w:r>
            <w:r w:rsidR="00FA22E4">
              <w:rPr>
                <w:rFonts w:ascii="Arial" w:hAnsi="Arial"/>
                <w:b/>
                <w:sz w:val="22"/>
              </w:rPr>
              <w:t>Haematology</w:t>
            </w:r>
            <w:r>
              <w:rPr>
                <w:rFonts w:ascii="Arial" w:hAnsi="Arial"/>
                <w:b/>
                <w:sz w:val="22"/>
              </w:rPr>
              <w:t xml:space="preserve"> Administra</w:t>
            </w:r>
            <w:r w:rsidR="00167495">
              <w:rPr>
                <w:rFonts w:ascii="Arial" w:hAnsi="Arial"/>
                <w:b/>
                <w:sz w:val="22"/>
              </w:rPr>
              <w:t>tion</w:t>
            </w:r>
            <w:r>
              <w:rPr>
                <w:rFonts w:ascii="Arial" w:hAnsi="Arial"/>
                <w:b/>
                <w:sz w:val="22"/>
              </w:rPr>
              <w:t xml:space="preserve"> team</w:t>
            </w:r>
          </w:p>
          <w:p w:rsidR="00167495" w:rsidRPr="00C5738C" w:rsidRDefault="00167495" w:rsidP="00167495">
            <w:pPr>
              <w:ind w:left="228"/>
              <w:rPr>
                <w:rFonts w:ascii="Arial" w:hAnsi="Arial"/>
                <w:b/>
                <w:sz w:val="22"/>
              </w:rPr>
            </w:pPr>
          </w:p>
        </w:tc>
      </w:tr>
      <w:tr w:rsidR="00D908D3" w:rsidTr="00871C8E">
        <w:trPr>
          <w:cantSplit/>
          <w:trHeight w:val="123"/>
        </w:trPr>
        <w:tc>
          <w:tcPr>
            <w:tcW w:w="1134" w:type="dxa"/>
          </w:tcPr>
          <w:p w:rsidR="00D908D3" w:rsidRDefault="00D908D3" w:rsidP="00A22841">
            <w:pPr>
              <w:rPr>
                <w:rFonts w:ascii="Arial" w:hAnsi="Arial"/>
                <w:sz w:val="22"/>
              </w:rPr>
            </w:pPr>
            <w:r>
              <w:rPr>
                <w:rFonts w:ascii="Arial" w:hAnsi="Arial"/>
                <w:sz w:val="22"/>
              </w:rPr>
              <w:t>Measure</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502580">
            <w:pPr>
              <w:numPr>
                <w:ilvl w:val="0"/>
                <w:numId w:val="42"/>
              </w:numPr>
              <w:tabs>
                <w:tab w:val="clear" w:pos="795"/>
              </w:tabs>
              <w:ind w:left="349" w:hanging="283"/>
              <w:rPr>
                <w:rFonts w:ascii="Arial" w:hAnsi="Arial"/>
                <w:sz w:val="22"/>
              </w:rPr>
            </w:pPr>
            <w:r>
              <w:rPr>
                <w:rFonts w:ascii="Arial" w:hAnsi="Arial"/>
                <w:sz w:val="22"/>
              </w:rPr>
              <w:t>Team meetings are attended and an active and positive contribution is made.</w:t>
            </w:r>
          </w:p>
          <w:p w:rsidR="00D908D3" w:rsidRDefault="00D908D3" w:rsidP="00502580">
            <w:pPr>
              <w:numPr>
                <w:ilvl w:val="0"/>
                <w:numId w:val="42"/>
              </w:numPr>
              <w:tabs>
                <w:tab w:val="clear" w:pos="795"/>
              </w:tabs>
              <w:ind w:left="349" w:hanging="283"/>
              <w:rPr>
                <w:rFonts w:ascii="Arial" w:hAnsi="Arial"/>
                <w:sz w:val="22"/>
              </w:rPr>
            </w:pPr>
            <w:r>
              <w:rPr>
                <w:rFonts w:ascii="Arial" w:hAnsi="Arial"/>
                <w:sz w:val="22"/>
              </w:rPr>
              <w:t xml:space="preserve">Support is provided to other members of the </w:t>
            </w:r>
            <w:r w:rsidR="00167495">
              <w:rPr>
                <w:rFonts w:ascii="Arial" w:hAnsi="Arial"/>
                <w:sz w:val="22"/>
              </w:rPr>
              <w:t>administration</w:t>
            </w:r>
            <w:r>
              <w:rPr>
                <w:rFonts w:ascii="Arial" w:hAnsi="Arial"/>
                <w:sz w:val="22"/>
              </w:rPr>
              <w:t xml:space="preserve"> team when required and as personal workload allows.</w:t>
            </w:r>
          </w:p>
          <w:p w:rsidR="00D908D3" w:rsidRDefault="00D908D3" w:rsidP="00502580">
            <w:pPr>
              <w:numPr>
                <w:ilvl w:val="0"/>
                <w:numId w:val="42"/>
              </w:numPr>
              <w:tabs>
                <w:tab w:val="clear" w:pos="795"/>
              </w:tabs>
              <w:ind w:left="349" w:hanging="283"/>
              <w:rPr>
                <w:rFonts w:ascii="Arial" w:hAnsi="Arial"/>
                <w:sz w:val="22"/>
              </w:rPr>
            </w:pPr>
            <w:r>
              <w:rPr>
                <w:rFonts w:ascii="Arial" w:hAnsi="Arial"/>
                <w:sz w:val="22"/>
              </w:rPr>
              <w:t xml:space="preserve">The </w:t>
            </w:r>
            <w:r w:rsidR="004C5E3B">
              <w:rPr>
                <w:rFonts w:ascii="Arial" w:hAnsi="Arial"/>
                <w:sz w:val="22"/>
              </w:rPr>
              <w:t>Team Leader</w:t>
            </w:r>
            <w:r w:rsidR="005155BF">
              <w:rPr>
                <w:rFonts w:ascii="Arial" w:hAnsi="Arial"/>
                <w:sz w:val="22"/>
              </w:rPr>
              <w:t xml:space="preserve"> </w:t>
            </w:r>
            <w:r>
              <w:rPr>
                <w:rFonts w:ascii="Arial" w:hAnsi="Arial"/>
                <w:sz w:val="22"/>
              </w:rPr>
              <w:t>is notified promptly of any significant alterations in workload.</w:t>
            </w:r>
          </w:p>
          <w:p w:rsidR="00E87A8F" w:rsidRPr="00C5738C" w:rsidRDefault="00E87A8F" w:rsidP="00E87A8F">
            <w:pPr>
              <w:ind w:left="285"/>
              <w:rPr>
                <w:rFonts w:ascii="Arial" w:hAnsi="Arial"/>
                <w:sz w:val="22"/>
              </w:rPr>
            </w:pPr>
          </w:p>
        </w:tc>
      </w:tr>
      <w:tr w:rsidR="00167495" w:rsidRPr="000F4AAE" w:rsidTr="00871C8E">
        <w:trPr>
          <w:gridAfter w:val="1"/>
          <w:wAfter w:w="14" w:type="dxa"/>
          <w:cantSplit/>
        </w:trPr>
        <w:tc>
          <w:tcPr>
            <w:tcW w:w="1134" w:type="dxa"/>
          </w:tcPr>
          <w:p w:rsidR="00167495" w:rsidRPr="00167495" w:rsidRDefault="00167495" w:rsidP="00A22841">
            <w:pPr>
              <w:rPr>
                <w:rFonts w:ascii="Arial" w:hAnsi="Arial" w:cs="Arial"/>
                <w:b/>
                <w:sz w:val="22"/>
                <w:szCs w:val="22"/>
              </w:rPr>
            </w:pPr>
            <w:r w:rsidRPr="00167495">
              <w:rPr>
                <w:rFonts w:ascii="Arial" w:hAnsi="Arial" w:cs="Arial"/>
                <w:b/>
                <w:sz w:val="22"/>
                <w:szCs w:val="22"/>
              </w:rPr>
              <w:t>Task</w:t>
            </w:r>
          </w:p>
        </w:tc>
        <w:tc>
          <w:tcPr>
            <w:tcW w:w="8109" w:type="dxa"/>
            <w:tcBorders>
              <w:top w:val="single" w:sz="6" w:space="0" w:color="auto"/>
              <w:left w:val="single" w:sz="6" w:space="0" w:color="auto"/>
              <w:bottom w:val="single" w:sz="6" w:space="0" w:color="auto"/>
              <w:right w:val="single" w:sz="6" w:space="0" w:color="auto"/>
            </w:tcBorders>
          </w:tcPr>
          <w:p w:rsidR="00167495" w:rsidRPr="00167495" w:rsidRDefault="00167495" w:rsidP="00AA259C">
            <w:pPr>
              <w:jc w:val="both"/>
              <w:rPr>
                <w:rFonts w:ascii="Arial" w:hAnsi="Arial" w:cs="Arial"/>
                <w:b/>
                <w:sz w:val="22"/>
                <w:szCs w:val="22"/>
              </w:rPr>
            </w:pPr>
            <w:r w:rsidRPr="00167495">
              <w:rPr>
                <w:rFonts w:ascii="Arial" w:hAnsi="Arial" w:cs="Arial"/>
                <w:b/>
                <w:sz w:val="22"/>
                <w:szCs w:val="22"/>
              </w:rPr>
              <w:t xml:space="preserve">Reception and general office duties at </w:t>
            </w:r>
            <w:r w:rsidR="00FA22E4">
              <w:rPr>
                <w:rFonts w:ascii="Arial" w:hAnsi="Arial" w:cs="Arial"/>
                <w:b/>
                <w:sz w:val="22"/>
                <w:szCs w:val="22"/>
              </w:rPr>
              <w:t>Haematology</w:t>
            </w:r>
            <w:r w:rsidR="00CA5729">
              <w:rPr>
                <w:rFonts w:ascii="Arial" w:hAnsi="Arial" w:cs="Arial"/>
                <w:b/>
                <w:sz w:val="22"/>
                <w:szCs w:val="22"/>
              </w:rPr>
              <w:t xml:space="preserve"> Services</w:t>
            </w:r>
          </w:p>
          <w:p w:rsidR="00167495" w:rsidRPr="00167495" w:rsidRDefault="00167495" w:rsidP="00CA5729">
            <w:pPr>
              <w:ind w:left="207"/>
              <w:jc w:val="both"/>
              <w:rPr>
                <w:rFonts w:ascii="Arial" w:hAnsi="Arial" w:cs="Arial"/>
                <w:b/>
                <w:sz w:val="22"/>
                <w:szCs w:val="22"/>
              </w:rPr>
            </w:pPr>
          </w:p>
        </w:tc>
      </w:tr>
      <w:tr w:rsidR="00167495" w:rsidRPr="000F4AAE" w:rsidTr="00871C8E">
        <w:trPr>
          <w:gridAfter w:val="1"/>
          <w:wAfter w:w="14" w:type="dxa"/>
          <w:cantSplit/>
        </w:trPr>
        <w:tc>
          <w:tcPr>
            <w:tcW w:w="1134" w:type="dxa"/>
          </w:tcPr>
          <w:p w:rsidR="00167495" w:rsidRPr="000F4AAE" w:rsidRDefault="00B912B9" w:rsidP="00B912B9">
            <w:pPr>
              <w:rPr>
                <w:rFonts w:ascii="Arial" w:hAnsi="Arial" w:cs="Arial"/>
                <w:color w:val="FF0000"/>
                <w:sz w:val="22"/>
                <w:szCs w:val="22"/>
              </w:rPr>
            </w:pPr>
            <w:r>
              <w:rPr>
                <w:rFonts w:ascii="Arial" w:hAnsi="Arial" w:cs="Arial"/>
                <w:sz w:val="22"/>
                <w:szCs w:val="22"/>
              </w:rPr>
              <w:t>Measure</w:t>
            </w:r>
          </w:p>
        </w:tc>
        <w:tc>
          <w:tcPr>
            <w:tcW w:w="8109" w:type="dxa"/>
            <w:tcBorders>
              <w:top w:val="single" w:sz="6" w:space="0" w:color="auto"/>
              <w:left w:val="single" w:sz="6" w:space="0" w:color="auto"/>
              <w:bottom w:val="single" w:sz="6" w:space="0" w:color="auto"/>
              <w:right w:val="single" w:sz="6" w:space="0" w:color="auto"/>
            </w:tcBorders>
          </w:tcPr>
          <w:p w:rsidR="00B912B9" w:rsidRPr="00B912B9" w:rsidRDefault="00B912B9" w:rsidP="00B912B9">
            <w:pPr>
              <w:jc w:val="both"/>
              <w:rPr>
                <w:rFonts w:ascii="Arial" w:hAnsi="Arial" w:cs="Arial"/>
                <w:b/>
                <w:sz w:val="22"/>
                <w:szCs w:val="22"/>
              </w:rPr>
            </w:pPr>
            <w:r w:rsidRPr="00B912B9">
              <w:rPr>
                <w:rFonts w:ascii="Arial" w:hAnsi="Arial" w:cs="Arial"/>
                <w:b/>
                <w:sz w:val="22"/>
                <w:szCs w:val="22"/>
              </w:rPr>
              <w:t>Reception</w:t>
            </w:r>
          </w:p>
          <w:p w:rsidR="00167495" w:rsidRPr="00167495" w:rsidRDefault="00167495" w:rsidP="00A22841">
            <w:pPr>
              <w:numPr>
                <w:ilvl w:val="0"/>
                <w:numId w:val="29"/>
              </w:numPr>
              <w:jc w:val="both"/>
              <w:rPr>
                <w:rFonts w:ascii="Arial" w:hAnsi="Arial" w:cs="Arial"/>
                <w:sz w:val="22"/>
                <w:szCs w:val="22"/>
              </w:rPr>
            </w:pPr>
            <w:r w:rsidRPr="00167495">
              <w:rPr>
                <w:rFonts w:ascii="Arial" w:hAnsi="Arial" w:cs="Arial"/>
                <w:sz w:val="22"/>
                <w:szCs w:val="22"/>
              </w:rPr>
              <w:t xml:space="preserve">Patients and visitors to the Outpatients are greeted warmly and directed to the appropriate area.  </w:t>
            </w:r>
          </w:p>
          <w:p w:rsidR="00167495" w:rsidRPr="00167495" w:rsidRDefault="00167495" w:rsidP="00A22841">
            <w:pPr>
              <w:numPr>
                <w:ilvl w:val="0"/>
                <w:numId w:val="29"/>
              </w:numPr>
              <w:jc w:val="both"/>
              <w:rPr>
                <w:rFonts w:ascii="Arial" w:hAnsi="Arial" w:cs="Arial"/>
                <w:sz w:val="22"/>
                <w:szCs w:val="22"/>
              </w:rPr>
            </w:pPr>
            <w:r w:rsidRPr="00167495">
              <w:rPr>
                <w:rFonts w:ascii="Arial" w:hAnsi="Arial" w:cs="Arial"/>
                <w:sz w:val="22"/>
                <w:szCs w:val="22"/>
              </w:rPr>
              <w:t xml:space="preserve">Patient’s details are checked  and updated if necessary </w:t>
            </w:r>
          </w:p>
          <w:p w:rsidR="00167495" w:rsidRPr="00167495" w:rsidRDefault="00167495" w:rsidP="00A22841">
            <w:pPr>
              <w:numPr>
                <w:ilvl w:val="0"/>
                <w:numId w:val="29"/>
              </w:numPr>
              <w:jc w:val="both"/>
              <w:rPr>
                <w:rFonts w:ascii="Arial" w:hAnsi="Arial" w:cs="Arial"/>
                <w:sz w:val="22"/>
                <w:szCs w:val="22"/>
              </w:rPr>
            </w:pPr>
            <w:r w:rsidRPr="00167495">
              <w:rPr>
                <w:rFonts w:ascii="Arial" w:hAnsi="Arial" w:cs="Arial"/>
                <w:sz w:val="22"/>
                <w:szCs w:val="22"/>
              </w:rPr>
              <w:t>Patient confidentiality and privacy is maintained at all times.</w:t>
            </w:r>
          </w:p>
          <w:p w:rsidR="00167495" w:rsidRPr="000F4AAE" w:rsidRDefault="00167495" w:rsidP="00A22841">
            <w:pPr>
              <w:pStyle w:val="Heading4"/>
              <w:jc w:val="both"/>
              <w:rPr>
                <w:rFonts w:cs="Arial"/>
                <w:color w:val="FF0000"/>
                <w:szCs w:val="22"/>
              </w:rPr>
            </w:pPr>
          </w:p>
          <w:p w:rsidR="00167495" w:rsidRPr="00167495" w:rsidRDefault="00167495" w:rsidP="00A22841">
            <w:pPr>
              <w:pStyle w:val="Heading4"/>
              <w:jc w:val="both"/>
              <w:rPr>
                <w:rFonts w:cs="Arial"/>
                <w:szCs w:val="22"/>
              </w:rPr>
            </w:pPr>
            <w:r w:rsidRPr="00167495">
              <w:rPr>
                <w:rFonts w:cs="Arial"/>
                <w:szCs w:val="22"/>
              </w:rPr>
              <w:t>Telephones</w:t>
            </w:r>
            <w:r w:rsidR="00CA5729">
              <w:rPr>
                <w:rFonts w:cs="Arial"/>
                <w:szCs w:val="22"/>
              </w:rPr>
              <w:t>/Emails</w:t>
            </w:r>
          </w:p>
          <w:p w:rsidR="00167495" w:rsidRPr="00167495" w:rsidRDefault="00167495" w:rsidP="00A22841">
            <w:pPr>
              <w:numPr>
                <w:ilvl w:val="0"/>
                <w:numId w:val="31"/>
              </w:numPr>
              <w:jc w:val="both"/>
              <w:rPr>
                <w:rFonts w:ascii="Arial" w:hAnsi="Arial" w:cs="Arial"/>
                <w:sz w:val="22"/>
                <w:szCs w:val="22"/>
              </w:rPr>
            </w:pPr>
            <w:r w:rsidRPr="00167495">
              <w:rPr>
                <w:rFonts w:ascii="Arial" w:hAnsi="Arial" w:cs="Arial"/>
                <w:sz w:val="22"/>
                <w:szCs w:val="22"/>
              </w:rPr>
              <w:t>Telephone enquiries are dealt with  in a pleasant and customer focused manner</w:t>
            </w:r>
          </w:p>
          <w:p w:rsidR="00167495" w:rsidRDefault="00167495" w:rsidP="00A22841">
            <w:pPr>
              <w:numPr>
                <w:ilvl w:val="0"/>
                <w:numId w:val="31"/>
              </w:numPr>
              <w:jc w:val="both"/>
              <w:rPr>
                <w:rFonts w:ascii="Arial" w:hAnsi="Arial" w:cs="Arial"/>
                <w:sz w:val="22"/>
                <w:szCs w:val="22"/>
              </w:rPr>
            </w:pPr>
            <w:r w:rsidRPr="00167495">
              <w:rPr>
                <w:rFonts w:ascii="Arial" w:hAnsi="Arial" w:cs="Arial"/>
                <w:sz w:val="22"/>
                <w:szCs w:val="22"/>
              </w:rPr>
              <w:t>Accurate telephone messages are taken and enquiries regarding patients are promptly passed t</w:t>
            </w:r>
            <w:r w:rsidR="005155BF">
              <w:rPr>
                <w:rFonts w:ascii="Arial" w:hAnsi="Arial" w:cs="Arial"/>
                <w:sz w:val="22"/>
                <w:szCs w:val="22"/>
              </w:rPr>
              <w:t>o the appropriate doctor or staff member</w:t>
            </w:r>
          </w:p>
          <w:p w:rsidR="00CA5729" w:rsidRPr="00167495" w:rsidRDefault="00CA5729" w:rsidP="00A22841">
            <w:pPr>
              <w:numPr>
                <w:ilvl w:val="0"/>
                <w:numId w:val="31"/>
              </w:numPr>
              <w:jc w:val="both"/>
              <w:rPr>
                <w:rFonts w:ascii="Arial" w:hAnsi="Arial" w:cs="Arial"/>
                <w:sz w:val="22"/>
                <w:szCs w:val="22"/>
              </w:rPr>
            </w:pPr>
            <w:r>
              <w:rPr>
                <w:rFonts w:ascii="Arial" w:hAnsi="Arial" w:cs="Arial"/>
                <w:sz w:val="22"/>
                <w:szCs w:val="22"/>
              </w:rPr>
              <w:t>Emails are monitored regularly and actioned appropriately in a timely manner</w:t>
            </w:r>
          </w:p>
          <w:p w:rsidR="00167495" w:rsidRPr="000F4AAE" w:rsidRDefault="00167495" w:rsidP="00A22841">
            <w:pPr>
              <w:jc w:val="both"/>
              <w:rPr>
                <w:rFonts w:ascii="Arial" w:hAnsi="Arial" w:cs="Arial"/>
                <w:color w:val="FF0000"/>
                <w:sz w:val="22"/>
                <w:szCs w:val="22"/>
              </w:rPr>
            </w:pPr>
          </w:p>
          <w:p w:rsidR="00167495" w:rsidRPr="00167495" w:rsidRDefault="00167495" w:rsidP="00A22841">
            <w:pPr>
              <w:pStyle w:val="Heading4"/>
              <w:jc w:val="both"/>
              <w:rPr>
                <w:rFonts w:cs="Arial"/>
                <w:szCs w:val="22"/>
              </w:rPr>
            </w:pPr>
            <w:r w:rsidRPr="00167495">
              <w:rPr>
                <w:rFonts w:cs="Arial"/>
                <w:szCs w:val="22"/>
              </w:rPr>
              <w:t>Faxes/Mail/Photocopying</w:t>
            </w:r>
          </w:p>
          <w:p w:rsidR="00167495" w:rsidRPr="00167495" w:rsidRDefault="00167495" w:rsidP="00A22841">
            <w:pPr>
              <w:numPr>
                <w:ilvl w:val="0"/>
                <w:numId w:val="30"/>
              </w:numPr>
              <w:jc w:val="both"/>
              <w:rPr>
                <w:rFonts w:ascii="Arial" w:hAnsi="Arial" w:cs="Arial"/>
                <w:sz w:val="22"/>
                <w:szCs w:val="22"/>
              </w:rPr>
            </w:pPr>
            <w:r w:rsidRPr="00167495">
              <w:rPr>
                <w:rFonts w:ascii="Arial" w:hAnsi="Arial" w:cs="Arial"/>
                <w:sz w:val="22"/>
                <w:szCs w:val="22"/>
              </w:rPr>
              <w:t>Faxes are sent as required.  Incoming faxes are promptly given to the recipient.</w:t>
            </w:r>
          </w:p>
          <w:p w:rsidR="00167495" w:rsidRPr="00167495" w:rsidRDefault="00167495" w:rsidP="00A22841">
            <w:pPr>
              <w:numPr>
                <w:ilvl w:val="0"/>
                <w:numId w:val="30"/>
              </w:numPr>
              <w:jc w:val="both"/>
              <w:rPr>
                <w:rFonts w:ascii="Arial" w:hAnsi="Arial" w:cs="Arial"/>
                <w:sz w:val="22"/>
                <w:szCs w:val="22"/>
              </w:rPr>
            </w:pPr>
            <w:r w:rsidRPr="00167495">
              <w:rPr>
                <w:rFonts w:ascii="Arial" w:hAnsi="Arial" w:cs="Arial"/>
                <w:sz w:val="22"/>
                <w:szCs w:val="22"/>
              </w:rPr>
              <w:t>Reception in-coming mail is sorted and promptly delivered as necessary.</w:t>
            </w:r>
          </w:p>
          <w:p w:rsidR="00167495" w:rsidRPr="00167495" w:rsidRDefault="00167495" w:rsidP="00A22841">
            <w:pPr>
              <w:numPr>
                <w:ilvl w:val="0"/>
                <w:numId w:val="30"/>
              </w:numPr>
              <w:jc w:val="both"/>
              <w:rPr>
                <w:rFonts w:ascii="Arial" w:hAnsi="Arial" w:cs="Arial"/>
                <w:sz w:val="22"/>
                <w:szCs w:val="22"/>
              </w:rPr>
            </w:pPr>
            <w:r w:rsidRPr="00167495">
              <w:rPr>
                <w:rFonts w:ascii="Arial" w:hAnsi="Arial" w:cs="Arial"/>
                <w:sz w:val="22"/>
                <w:szCs w:val="22"/>
              </w:rPr>
              <w:t>All out-going mail is promptly delivered to the appropriate collection point.</w:t>
            </w:r>
          </w:p>
          <w:p w:rsidR="00167495" w:rsidRPr="00167495" w:rsidRDefault="00167495" w:rsidP="00A22841">
            <w:pPr>
              <w:numPr>
                <w:ilvl w:val="0"/>
                <w:numId w:val="30"/>
              </w:numPr>
              <w:jc w:val="both"/>
              <w:rPr>
                <w:rFonts w:ascii="Arial" w:hAnsi="Arial" w:cs="Arial"/>
                <w:sz w:val="22"/>
                <w:szCs w:val="22"/>
              </w:rPr>
            </w:pPr>
            <w:r w:rsidRPr="00167495">
              <w:rPr>
                <w:rFonts w:ascii="Arial" w:hAnsi="Arial" w:cs="Arial"/>
                <w:sz w:val="22"/>
                <w:szCs w:val="22"/>
              </w:rPr>
              <w:t>Photocopying of forms, letters etc is kept up-to-date</w:t>
            </w:r>
          </w:p>
          <w:p w:rsidR="00167495" w:rsidRPr="000F4AAE" w:rsidRDefault="00167495" w:rsidP="00A22841">
            <w:pPr>
              <w:tabs>
                <w:tab w:val="left" w:pos="1134"/>
              </w:tabs>
              <w:ind w:left="360"/>
              <w:jc w:val="both"/>
              <w:rPr>
                <w:rFonts w:ascii="Arial" w:hAnsi="Arial" w:cs="Arial"/>
                <w:color w:val="FF0000"/>
                <w:sz w:val="22"/>
                <w:szCs w:val="22"/>
              </w:rPr>
            </w:pPr>
          </w:p>
        </w:tc>
      </w:tr>
      <w:tr w:rsidR="00D908D3" w:rsidTr="00871C8E">
        <w:trPr>
          <w:cantSplit/>
          <w:trHeight w:val="123"/>
        </w:trPr>
        <w:tc>
          <w:tcPr>
            <w:tcW w:w="1134" w:type="dxa"/>
          </w:tcPr>
          <w:p w:rsidR="00D908D3" w:rsidRPr="00102292" w:rsidRDefault="00D908D3" w:rsidP="00A22841">
            <w:pPr>
              <w:rPr>
                <w:rFonts w:ascii="Arial" w:hAnsi="Arial"/>
                <w:sz w:val="22"/>
              </w:rPr>
            </w:pPr>
            <w:r w:rsidRPr="00102292">
              <w:rPr>
                <w:rFonts w:ascii="Arial" w:hAnsi="Arial"/>
                <w:sz w:val="22"/>
              </w:rPr>
              <w:t>Task</w:t>
            </w:r>
          </w:p>
        </w:tc>
        <w:tc>
          <w:tcPr>
            <w:tcW w:w="8123" w:type="dxa"/>
            <w:gridSpan w:val="2"/>
            <w:tcBorders>
              <w:top w:val="single" w:sz="6" w:space="0" w:color="auto"/>
              <w:left w:val="single" w:sz="6" w:space="0" w:color="auto"/>
              <w:bottom w:val="single" w:sz="6" w:space="0" w:color="auto"/>
              <w:right w:val="single" w:sz="6" w:space="0" w:color="auto"/>
            </w:tcBorders>
          </w:tcPr>
          <w:p w:rsidR="00D908D3" w:rsidRPr="00C5738C" w:rsidRDefault="00D908D3" w:rsidP="00A22841">
            <w:pPr>
              <w:ind w:left="285"/>
              <w:rPr>
                <w:rFonts w:ascii="Arial" w:hAnsi="Arial"/>
                <w:b/>
                <w:sz w:val="22"/>
              </w:rPr>
            </w:pPr>
            <w:r w:rsidRPr="00102292">
              <w:rPr>
                <w:rFonts w:ascii="Arial" w:hAnsi="Arial"/>
                <w:b/>
                <w:sz w:val="22"/>
              </w:rPr>
              <w:t>To undertake other duties and projects from time to time as reasonably required by the Team Leader or Service Manager</w:t>
            </w:r>
          </w:p>
        </w:tc>
      </w:tr>
      <w:tr w:rsidR="00D908D3" w:rsidTr="00871C8E">
        <w:trPr>
          <w:cantSplit/>
          <w:trHeight w:val="123"/>
        </w:trPr>
        <w:tc>
          <w:tcPr>
            <w:tcW w:w="1134" w:type="dxa"/>
          </w:tcPr>
          <w:p w:rsidR="00D908D3" w:rsidRDefault="00D908D3" w:rsidP="00A22841">
            <w:pPr>
              <w:rPr>
                <w:rFonts w:ascii="Arial" w:hAnsi="Arial"/>
                <w:sz w:val="22"/>
              </w:rPr>
            </w:pPr>
            <w:r>
              <w:rPr>
                <w:rFonts w:ascii="Arial" w:hAnsi="Arial"/>
                <w:sz w:val="22"/>
              </w:rPr>
              <w:t>Measure</w:t>
            </w:r>
          </w:p>
        </w:tc>
        <w:tc>
          <w:tcPr>
            <w:tcW w:w="8123" w:type="dxa"/>
            <w:gridSpan w:val="2"/>
            <w:tcBorders>
              <w:top w:val="single" w:sz="6" w:space="0" w:color="auto"/>
              <w:left w:val="single" w:sz="6" w:space="0" w:color="auto"/>
              <w:bottom w:val="single" w:sz="6" w:space="0" w:color="auto"/>
              <w:right w:val="single" w:sz="6" w:space="0" w:color="auto"/>
            </w:tcBorders>
          </w:tcPr>
          <w:p w:rsidR="00D908D3" w:rsidRDefault="00D908D3" w:rsidP="00502580">
            <w:pPr>
              <w:numPr>
                <w:ilvl w:val="0"/>
                <w:numId w:val="43"/>
              </w:numPr>
              <w:tabs>
                <w:tab w:val="clear" w:pos="852"/>
              </w:tabs>
              <w:ind w:left="349" w:hanging="349"/>
              <w:rPr>
                <w:rFonts w:ascii="Arial" w:hAnsi="Arial"/>
                <w:sz w:val="22"/>
              </w:rPr>
            </w:pPr>
            <w:r>
              <w:rPr>
                <w:rFonts w:ascii="Arial" w:hAnsi="Arial"/>
                <w:sz w:val="22"/>
              </w:rPr>
              <w:t>Additional duties are carried out in the best interest of the service and in a competent and efficient manner.</w:t>
            </w:r>
          </w:p>
          <w:p w:rsidR="00E87A8F" w:rsidRPr="00C5738C" w:rsidRDefault="00E87A8F" w:rsidP="00E87A8F">
            <w:pPr>
              <w:ind w:left="342"/>
              <w:rPr>
                <w:rFonts w:ascii="Arial" w:hAnsi="Arial"/>
                <w:sz w:val="22"/>
              </w:rPr>
            </w:pPr>
          </w:p>
        </w:tc>
      </w:tr>
    </w:tbl>
    <w:p w:rsidR="00D908D3" w:rsidRDefault="00D908D3"/>
    <w:p w:rsidR="00D908D3" w:rsidRDefault="00D908D3"/>
    <w:tbl>
      <w:tblPr>
        <w:tblW w:w="92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102292" w:rsidRPr="00102292" w:rsidTr="00E87A8F">
        <w:trPr>
          <w:cantSplit/>
          <w:trHeight w:val="4041"/>
        </w:trPr>
        <w:tc>
          <w:tcPr>
            <w:tcW w:w="9243" w:type="dxa"/>
          </w:tcPr>
          <w:p w:rsidR="00B56231" w:rsidRPr="00102292" w:rsidRDefault="00B56231">
            <w:pPr>
              <w:rPr>
                <w:rFonts w:ascii="Arial" w:hAnsi="Arial"/>
                <w:b/>
                <w:sz w:val="22"/>
              </w:rPr>
            </w:pPr>
            <w:r w:rsidRPr="00102292">
              <w:rPr>
                <w:rFonts w:ascii="Arial" w:hAnsi="Arial"/>
                <w:b/>
                <w:sz w:val="22"/>
                <w:u w:val="single"/>
              </w:rPr>
              <w:lastRenderedPageBreak/>
              <w:t>HEALTH &amp; SAFETY</w:t>
            </w:r>
            <w:r w:rsidRPr="00102292">
              <w:rPr>
                <w:rFonts w:ascii="Arial" w:hAnsi="Arial"/>
                <w:b/>
                <w:sz w:val="22"/>
              </w:rPr>
              <w:t>:</w:t>
            </w:r>
          </w:p>
          <w:p w:rsidR="001231AF" w:rsidRPr="00102292" w:rsidRDefault="001231AF">
            <w:pPr>
              <w:rPr>
                <w:rFonts w:ascii="Arial" w:hAnsi="Arial"/>
                <w:b/>
                <w:sz w:val="22"/>
                <w:u w:val="single"/>
              </w:rPr>
            </w:pPr>
          </w:p>
          <w:p w:rsidR="001231AF" w:rsidRPr="00102292" w:rsidRDefault="001231AF" w:rsidP="001231AF">
            <w:pPr>
              <w:pStyle w:val="BodyText"/>
              <w:rPr>
                <w:rFonts w:ascii="Arial" w:hAnsi="Arial"/>
                <w:sz w:val="22"/>
              </w:rPr>
            </w:pPr>
            <w:r w:rsidRPr="00102292">
              <w:rPr>
                <w:rFonts w:ascii="Arial" w:hAnsi="Arial"/>
                <w:sz w:val="22"/>
              </w:rPr>
              <w:t>Managers are to take all practicable steps to ensure the health and safety of employees at work and maintain knowledge of CDHB health and safety systems and policies.</w:t>
            </w:r>
          </w:p>
          <w:p w:rsidR="001231AF" w:rsidRPr="00102292" w:rsidRDefault="001231AF" w:rsidP="001231AF">
            <w:pPr>
              <w:jc w:val="both"/>
              <w:rPr>
                <w:rFonts w:ascii="Arial" w:hAnsi="Arial"/>
                <w:sz w:val="22"/>
                <w:lang w:val="en-US"/>
              </w:rPr>
            </w:pPr>
          </w:p>
          <w:p w:rsidR="001231AF" w:rsidRPr="00102292" w:rsidRDefault="001231AF" w:rsidP="001231AF">
            <w:pPr>
              <w:jc w:val="both"/>
              <w:rPr>
                <w:rFonts w:ascii="Arial" w:hAnsi="Arial"/>
                <w:sz w:val="22"/>
                <w:lang w:val="en-US"/>
              </w:rPr>
            </w:pPr>
            <w:r w:rsidRPr="00102292">
              <w:rPr>
                <w:rFonts w:ascii="Arial" w:hAnsi="Arial"/>
                <w:sz w:val="22"/>
                <w:lang w:val="en-US"/>
              </w:rPr>
              <w:t>This will be achieved by ensuring:</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Health and safety programmes are sustained by allocating sufficient resources for health and safety to function effectively. This includes regular liaison with the Health and Safety Advisor.</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Employee participation is encouraged and supported in processes for improving health and safety in the workplace and by employee attendance at health and safety meetings.</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 xml:space="preserve">A system is in place for identifying and regularly assessing hazards in the workplace and controlling significant hazards. </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All employees are provided with information about the hazards and controls that they will encounter at work.</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Regular workplace audits are carried out.</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All employees receive and have signed off an induction to their workplace and to health and safety policies and procedures.</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All employees receive relevant information and training on health and safety including emergency procedures relevant to their area of work and the appropriate use of personal protective equipment they may need to use.</w:t>
            </w:r>
          </w:p>
          <w:p w:rsidR="001231AF" w:rsidRPr="00102292" w:rsidRDefault="001231AF" w:rsidP="001231AF">
            <w:pPr>
              <w:numPr>
                <w:ilvl w:val="0"/>
                <w:numId w:val="7"/>
              </w:numPr>
              <w:tabs>
                <w:tab w:val="left" w:pos="1134"/>
              </w:tabs>
              <w:jc w:val="both"/>
              <w:rPr>
                <w:rFonts w:ascii="Arial" w:hAnsi="Arial"/>
                <w:sz w:val="22"/>
              </w:rPr>
            </w:pPr>
            <w:r w:rsidRPr="00102292">
              <w:rPr>
                <w:rFonts w:ascii="Arial" w:hAnsi="Arial"/>
                <w:sz w:val="22"/>
              </w:rPr>
              <w:t>All accidents and injuries are accurately reported, investigated and documentation is forwarded on to the Health and Safety Advisor within agreed timeframes.</w:t>
            </w:r>
          </w:p>
          <w:p w:rsidR="00B56231" w:rsidRPr="00102292" w:rsidRDefault="001231AF" w:rsidP="00B912B9">
            <w:pPr>
              <w:numPr>
                <w:ilvl w:val="0"/>
                <w:numId w:val="7"/>
              </w:numPr>
              <w:tabs>
                <w:tab w:val="left" w:pos="1134"/>
              </w:tabs>
              <w:jc w:val="both"/>
              <w:rPr>
                <w:rFonts w:ascii="Arial" w:hAnsi="Arial"/>
                <w:sz w:val="22"/>
              </w:rPr>
            </w:pPr>
            <w:r w:rsidRPr="00102292">
              <w:rPr>
                <w:rFonts w:ascii="Arial" w:hAnsi="Arial"/>
                <w:sz w:val="22"/>
              </w:rPr>
              <w:t>Support and participation occurs in employee’s rehabilitation for an early and durable return to work following injury or illness.</w:t>
            </w:r>
          </w:p>
        </w:tc>
      </w:tr>
      <w:tr w:rsidR="00B56231" w:rsidRPr="00102292" w:rsidTr="00E87A8F">
        <w:trPr>
          <w:cantSplit/>
        </w:trPr>
        <w:tc>
          <w:tcPr>
            <w:tcW w:w="9243" w:type="dxa"/>
          </w:tcPr>
          <w:p w:rsidR="00B56231" w:rsidRPr="00102292" w:rsidRDefault="00B56231" w:rsidP="00B912B9">
            <w:pPr>
              <w:tabs>
                <w:tab w:val="left" w:pos="1134"/>
              </w:tabs>
              <w:jc w:val="both"/>
              <w:rPr>
                <w:rFonts w:ascii="Arial" w:hAnsi="Arial"/>
                <w:sz w:val="22"/>
              </w:rPr>
            </w:pPr>
          </w:p>
        </w:tc>
      </w:tr>
    </w:tbl>
    <w:p w:rsidR="00B56231" w:rsidRPr="00102292" w:rsidRDefault="00B562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102292" w:rsidRPr="00102292">
        <w:trPr>
          <w:cantSplit/>
        </w:trPr>
        <w:tc>
          <w:tcPr>
            <w:tcW w:w="9243" w:type="dxa"/>
          </w:tcPr>
          <w:p w:rsidR="00B56231" w:rsidRPr="00102292" w:rsidRDefault="00B56231">
            <w:pPr>
              <w:rPr>
                <w:rFonts w:ascii="Arial" w:hAnsi="Arial"/>
                <w:b/>
                <w:sz w:val="22"/>
                <w:u w:val="single"/>
              </w:rPr>
            </w:pPr>
            <w:r w:rsidRPr="00102292">
              <w:rPr>
                <w:rFonts w:ascii="Arial" w:hAnsi="Arial"/>
                <w:b/>
                <w:sz w:val="22"/>
                <w:u w:val="single"/>
              </w:rPr>
              <w:t>QUALITY</w:t>
            </w:r>
            <w:r w:rsidRPr="00102292">
              <w:rPr>
                <w:rFonts w:ascii="Arial" w:hAnsi="Arial"/>
                <w:b/>
                <w:sz w:val="22"/>
              </w:rPr>
              <w:t>:</w:t>
            </w:r>
          </w:p>
        </w:tc>
      </w:tr>
      <w:tr w:rsidR="00B56231" w:rsidRPr="00102292">
        <w:trPr>
          <w:cantSplit/>
        </w:trPr>
        <w:tc>
          <w:tcPr>
            <w:tcW w:w="9243" w:type="dxa"/>
          </w:tcPr>
          <w:p w:rsidR="00B56231" w:rsidRPr="00102292" w:rsidRDefault="00B56231" w:rsidP="00F84301">
            <w:pPr>
              <w:jc w:val="both"/>
              <w:rPr>
                <w:rFonts w:ascii="Arial" w:hAnsi="Arial"/>
                <w:sz w:val="22"/>
              </w:rPr>
            </w:pPr>
          </w:p>
          <w:p w:rsidR="00B56231" w:rsidRPr="00102292" w:rsidRDefault="00B56231" w:rsidP="00F84301">
            <w:pPr>
              <w:jc w:val="both"/>
              <w:rPr>
                <w:rFonts w:ascii="Arial" w:hAnsi="Arial"/>
                <w:sz w:val="22"/>
              </w:rPr>
            </w:pPr>
            <w:r w:rsidRPr="00102292">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B56231" w:rsidRPr="00102292" w:rsidRDefault="00B56231" w:rsidP="00F84301">
            <w:pPr>
              <w:tabs>
                <w:tab w:val="left" w:pos="1134"/>
              </w:tabs>
              <w:jc w:val="both"/>
              <w:rPr>
                <w:rFonts w:ascii="Arial" w:hAnsi="Arial"/>
                <w:sz w:val="22"/>
              </w:rPr>
            </w:pPr>
          </w:p>
        </w:tc>
      </w:tr>
    </w:tbl>
    <w:p w:rsidR="00B56231" w:rsidRPr="00102292" w:rsidRDefault="00B562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102292" w:rsidRPr="00102292">
        <w:trPr>
          <w:cantSplit/>
        </w:trPr>
        <w:tc>
          <w:tcPr>
            <w:tcW w:w="9243" w:type="dxa"/>
          </w:tcPr>
          <w:p w:rsidR="00B56231" w:rsidRPr="00102292" w:rsidRDefault="00B56231">
            <w:pPr>
              <w:rPr>
                <w:rFonts w:ascii="Arial" w:hAnsi="Arial"/>
                <w:b/>
                <w:sz w:val="22"/>
                <w:u w:val="single"/>
              </w:rPr>
            </w:pPr>
            <w:r w:rsidRPr="00102292">
              <w:rPr>
                <w:rFonts w:ascii="Arial" w:hAnsi="Arial"/>
                <w:b/>
                <w:sz w:val="22"/>
                <w:u w:val="single"/>
              </w:rPr>
              <w:t>QUALIFICATIONS &amp; EXPERIENCE</w:t>
            </w:r>
            <w:r w:rsidRPr="00102292">
              <w:rPr>
                <w:rFonts w:ascii="Arial" w:hAnsi="Arial"/>
                <w:b/>
                <w:sz w:val="22"/>
              </w:rPr>
              <w:t>:</w:t>
            </w:r>
          </w:p>
        </w:tc>
      </w:tr>
      <w:tr w:rsidR="00102292" w:rsidRPr="00102292">
        <w:trPr>
          <w:cantSplit/>
        </w:trPr>
        <w:tc>
          <w:tcPr>
            <w:tcW w:w="9243" w:type="dxa"/>
          </w:tcPr>
          <w:p w:rsidR="00B56231" w:rsidRPr="00102292" w:rsidRDefault="00B56231" w:rsidP="00F84301">
            <w:pPr>
              <w:jc w:val="both"/>
              <w:rPr>
                <w:rFonts w:ascii="Arial" w:hAnsi="Arial"/>
                <w:sz w:val="22"/>
              </w:rPr>
            </w:pPr>
          </w:p>
          <w:p w:rsidR="00B56231" w:rsidRPr="00102292" w:rsidRDefault="00B56231" w:rsidP="00F84301">
            <w:pPr>
              <w:jc w:val="both"/>
              <w:rPr>
                <w:rFonts w:ascii="Arial" w:hAnsi="Arial"/>
                <w:b/>
                <w:sz w:val="22"/>
              </w:rPr>
            </w:pPr>
            <w:r w:rsidRPr="00102292">
              <w:rPr>
                <w:rFonts w:ascii="Arial" w:hAnsi="Arial"/>
                <w:b/>
                <w:sz w:val="22"/>
              </w:rPr>
              <w:t>Essential</w:t>
            </w:r>
          </w:p>
          <w:p w:rsidR="001231AF" w:rsidRDefault="001231AF" w:rsidP="001231AF">
            <w:pPr>
              <w:pStyle w:val="BodyTextIndent"/>
              <w:numPr>
                <w:ilvl w:val="0"/>
                <w:numId w:val="37"/>
              </w:numPr>
              <w:tabs>
                <w:tab w:val="clear" w:pos="1134"/>
              </w:tabs>
            </w:pPr>
            <w:r w:rsidRPr="00102292">
              <w:t>Previous clerical experience in a health related field</w:t>
            </w:r>
          </w:p>
          <w:p w:rsidR="00FA22E4" w:rsidRPr="00102292" w:rsidRDefault="00FA22E4" w:rsidP="001231AF">
            <w:pPr>
              <w:pStyle w:val="BodyTextIndent"/>
              <w:numPr>
                <w:ilvl w:val="0"/>
                <w:numId w:val="37"/>
              </w:numPr>
              <w:tabs>
                <w:tab w:val="clear" w:pos="1134"/>
              </w:tabs>
            </w:pPr>
            <w:r>
              <w:t>Previous experience in scheduling and logistics</w:t>
            </w:r>
          </w:p>
          <w:p w:rsidR="00B56231" w:rsidRPr="00102292" w:rsidRDefault="00B56231" w:rsidP="00F84301">
            <w:pPr>
              <w:tabs>
                <w:tab w:val="left" w:pos="1134"/>
              </w:tabs>
              <w:jc w:val="both"/>
              <w:rPr>
                <w:rFonts w:ascii="Arial" w:hAnsi="Arial"/>
                <w:sz w:val="22"/>
              </w:rPr>
            </w:pPr>
          </w:p>
          <w:p w:rsidR="00B56231" w:rsidRPr="00102292" w:rsidRDefault="00B56231" w:rsidP="00F84301">
            <w:pPr>
              <w:tabs>
                <w:tab w:val="left" w:pos="1134"/>
              </w:tabs>
              <w:jc w:val="both"/>
              <w:rPr>
                <w:rFonts w:ascii="Arial" w:hAnsi="Arial"/>
                <w:b/>
                <w:sz w:val="22"/>
              </w:rPr>
            </w:pPr>
            <w:r w:rsidRPr="00102292">
              <w:rPr>
                <w:rFonts w:ascii="Arial" w:hAnsi="Arial"/>
                <w:b/>
                <w:sz w:val="22"/>
              </w:rPr>
              <w:t>Desirable</w:t>
            </w:r>
          </w:p>
          <w:p w:rsidR="00B56231" w:rsidRDefault="001231AF" w:rsidP="00F84301">
            <w:pPr>
              <w:numPr>
                <w:ilvl w:val="0"/>
                <w:numId w:val="7"/>
              </w:numPr>
              <w:tabs>
                <w:tab w:val="left" w:pos="1134"/>
              </w:tabs>
              <w:jc w:val="both"/>
              <w:rPr>
                <w:rFonts w:ascii="Arial" w:hAnsi="Arial"/>
                <w:sz w:val="22"/>
              </w:rPr>
            </w:pPr>
            <w:r w:rsidRPr="00102292">
              <w:rPr>
                <w:rFonts w:ascii="Arial" w:hAnsi="Arial"/>
                <w:sz w:val="22"/>
              </w:rPr>
              <w:t>PMS expert user or high level PMS experience</w:t>
            </w:r>
          </w:p>
          <w:p w:rsidR="00FA22E4" w:rsidRDefault="00FA22E4" w:rsidP="00FA22E4">
            <w:pPr>
              <w:pStyle w:val="BodyTextIndent"/>
              <w:numPr>
                <w:ilvl w:val="0"/>
                <w:numId w:val="37"/>
              </w:numPr>
              <w:tabs>
                <w:tab w:val="clear" w:pos="1134"/>
              </w:tabs>
            </w:pPr>
            <w:r w:rsidRPr="00102292">
              <w:t xml:space="preserve">Familiarity with hospital patient information systems </w:t>
            </w:r>
          </w:p>
          <w:p w:rsidR="00FA22E4" w:rsidRPr="00102292" w:rsidRDefault="00FA22E4" w:rsidP="00FA22E4">
            <w:pPr>
              <w:pStyle w:val="BodyTextIndent"/>
              <w:numPr>
                <w:ilvl w:val="0"/>
                <w:numId w:val="37"/>
              </w:numPr>
              <w:tabs>
                <w:tab w:val="clear" w:pos="1134"/>
              </w:tabs>
            </w:pPr>
            <w:r w:rsidRPr="00102292">
              <w:t>Knowledge of medical terminology</w:t>
            </w:r>
          </w:p>
          <w:p w:rsidR="00FA22E4" w:rsidRPr="004C5E3B" w:rsidRDefault="00FA22E4" w:rsidP="004C5E3B">
            <w:pPr>
              <w:pStyle w:val="BodyTextIndent"/>
              <w:numPr>
                <w:ilvl w:val="0"/>
                <w:numId w:val="37"/>
              </w:numPr>
              <w:tabs>
                <w:tab w:val="clear" w:pos="1134"/>
              </w:tabs>
            </w:pPr>
            <w:r w:rsidRPr="00102292">
              <w:t>Excellent computer skills i</w:t>
            </w:r>
            <w:r w:rsidR="004C5E3B">
              <w:t>ncluding knowledge of MS Office</w:t>
            </w:r>
          </w:p>
          <w:p w:rsidR="00B912B9" w:rsidRPr="00102292" w:rsidRDefault="00B912B9" w:rsidP="00B912B9">
            <w:pPr>
              <w:tabs>
                <w:tab w:val="left" w:pos="1134"/>
              </w:tabs>
              <w:jc w:val="both"/>
              <w:rPr>
                <w:rFonts w:ascii="Arial" w:hAnsi="Arial"/>
                <w:sz w:val="22"/>
              </w:rPr>
            </w:pPr>
          </w:p>
        </w:tc>
      </w:tr>
      <w:tr w:rsidR="00B56231" w:rsidRPr="00102292">
        <w:tblPrEx>
          <w:tblBorders>
            <w:top w:val="none" w:sz="0" w:space="0" w:color="auto"/>
            <w:left w:val="none" w:sz="0" w:space="0" w:color="auto"/>
            <w:bottom w:val="none" w:sz="0" w:space="0" w:color="auto"/>
            <w:right w:val="none" w:sz="0" w:space="0" w:color="auto"/>
          </w:tblBorders>
        </w:tblPrEx>
        <w:trPr>
          <w:cantSplit/>
        </w:trPr>
        <w:tc>
          <w:tcPr>
            <w:tcW w:w="9243" w:type="dxa"/>
            <w:tcBorders>
              <w:top w:val="single" w:sz="4" w:space="0" w:color="auto"/>
              <w:left w:val="single" w:sz="4" w:space="0" w:color="auto"/>
              <w:bottom w:val="single" w:sz="4" w:space="0" w:color="auto"/>
              <w:right w:val="single" w:sz="4" w:space="0" w:color="auto"/>
            </w:tcBorders>
          </w:tcPr>
          <w:p w:rsidR="00B56231" w:rsidRPr="00102292" w:rsidRDefault="00B56231" w:rsidP="00F84301">
            <w:pPr>
              <w:ind w:right="96"/>
              <w:jc w:val="both"/>
              <w:rPr>
                <w:rFonts w:ascii="Arial" w:hAnsi="Arial"/>
                <w:b/>
                <w:sz w:val="22"/>
                <w:u w:val="single"/>
              </w:rPr>
            </w:pPr>
            <w:r w:rsidRPr="00102292">
              <w:rPr>
                <w:rFonts w:ascii="Arial" w:hAnsi="Arial"/>
                <w:b/>
                <w:sz w:val="22"/>
                <w:u w:val="single"/>
              </w:rPr>
              <w:lastRenderedPageBreak/>
              <w:t>PERSONAL ATTRIBUTES:</w:t>
            </w:r>
          </w:p>
          <w:p w:rsidR="00B56231" w:rsidRPr="00102292" w:rsidRDefault="00B56231" w:rsidP="00F84301">
            <w:pPr>
              <w:ind w:right="96"/>
              <w:jc w:val="both"/>
              <w:rPr>
                <w:rFonts w:ascii="Arial" w:hAnsi="Arial"/>
                <w:b/>
                <w:sz w:val="22"/>
                <w:u w:val="single"/>
              </w:rPr>
            </w:pPr>
          </w:p>
          <w:p w:rsidR="00B56231" w:rsidRPr="00102292" w:rsidRDefault="00B56231" w:rsidP="007C7619">
            <w:pPr>
              <w:tabs>
                <w:tab w:val="left" w:pos="1134"/>
              </w:tabs>
              <w:jc w:val="both"/>
              <w:rPr>
                <w:rFonts w:ascii="Arial" w:hAnsi="Arial"/>
                <w:b/>
                <w:sz w:val="22"/>
              </w:rPr>
            </w:pPr>
            <w:r w:rsidRPr="00102292">
              <w:rPr>
                <w:rFonts w:ascii="Arial" w:hAnsi="Arial"/>
                <w:b/>
                <w:sz w:val="22"/>
              </w:rPr>
              <w:t>Mandatory</w:t>
            </w:r>
          </w:p>
          <w:p w:rsidR="001231AF" w:rsidRPr="00102292" w:rsidRDefault="001231AF" w:rsidP="001231AF">
            <w:pPr>
              <w:pStyle w:val="BodyTextIndent"/>
              <w:numPr>
                <w:ilvl w:val="0"/>
                <w:numId w:val="38"/>
              </w:numPr>
              <w:tabs>
                <w:tab w:val="clear" w:pos="1134"/>
              </w:tabs>
            </w:pPr>
            <w:r w:rsidRPr="00102292">
              <w:t>Excellent written and oral communication skills</w:t>
            </w:r>
          </w:p>
          <w:p w:rsidR="001231AF" w:rsidRPr="00102292" w:rsidRDefault="001231AF" w:rsidP="001231AF">
            <w:pPr>
              <w:pStyle w:val="BodyTextIndent"/>
              <w:numPr>
                <w:ilvl w:val="0"/>
                <w:numId w:val="38"/>
              </w:numPr>
              <w:tabs>
                <w:tab w:val="clear" w:pos="1134"/>
              </w:tabs>
            </w:pPr>
            <w:r w:rsidRPr="00102292">
              <w:t>Excellent organisational, time management and problem solving skills</w:t>
            </w:r>
          </w:p>
          <w:p w:rsidR="00502580" w:rsidRPr="00102292" w:rsidRDefault="00502580" w:rsidP="001231AF">
            <w:pPr>
              <w:pStyle w:val="BodyTextIndent"/>
              <w:numPr>
                <w:ilvl w:val="0"/>
                <w:numId w:val="38"/>
              </w:numPr>
              <w:tabs>
                <w:tab w:val="clear" w:pos="1134"/>
              </w:tabs>
            </w:pPr>
            <w:r w:rsidRPr="00102292">
              <w:t>Ability to think critically and see the big picture</w:t>
            </w:r>
          </w:p>
          <w:p w:rsidR="001231AF" w:rsidRPr="00102292" w:rsidRDefault="001231AF" w:rsidP="001231AF">
            <w:pPr>
              <w:pStyle w:val="BodyTextIndent"/>
              <w:numPr>
                <w:ilvl w:val="0"/>
                <w:numId w:val="38"/>
              </w:numPr>
              <w:tabs>
                <w:tab w:val="clear" w:pos="1134"/>
              </w:tabs>
            </w:pPr>
            <w:r w:rsidRPr="00102292">
              <w:t>Ability to achieve accuracy and maintain attention to detail</w:t>
            </w:r>
          </w:p>
          <w:p w:rsidR="001231AF" w:rsidRPr="00102292" w:rsidRDefault="001231AF" w:rsidP="001231AF">
            <w:pPr>
              <w:pStyle w:val="BodyTextIndent"/>
              <w:numPr>
                <w:ilvl w:val="0"/>
                <w:numId w:val="38"/>
              </w:numPr>
              <w:tabs>
                <w:tab w:val="clear" w:pos="1134"/>
              </w:tabs>
            </w:pPr>
            <w:r w:rsidRPr="00102292">
              <w:t>Ability to meet deadlines</w:t>
            </w:r>
          </w:p>
          <w:p w:rsidR="001231AF" w:rsidRPr="00102292" w:rsidRDefault="001231AF" w:rsidP="001231AF">
            <w:pPr>
              <w:pStyle w:val="BodyTextIndent"/>
              <w:numPr>
                <w:ilvl w:val="0"/>
                <w:numId w:val="38"/>
              </w:numPr>
              <w:tabs>
                <w:tab w:val="clear" w:pos="1134"/>
              </w:tabs>
            </w:pPr>
            <w:r w:rsidRPr="00102292">
              <w:t>Ability to work unsupervised</w:t>
            </w:r>
          </w:p>
          <w:p w:rsidR="001231AF" w:rsidRPr="00102292" w:rsidRDefault="001231AF" w:rsidP="001231AF">
            <w:pPr>
              <w:pStyle w:val="BodyTextIndent"/>
              <w:numPr>
                <w:ilvl w:val="0"/>
                <w:numId w:val="38"/>
              </w:numPr>
              <w:tabs>
                <w:tab w:val="clear" w:pos="1134"/>
              </w:tabs>
            </w:pPr>
            <w:r w:rsidRPr="00102292">
              <w:t>Demonstrated commitment to ongoing quality improvement</w:t>
            </w:r>
          </w:p>
          <w:p w:rsidR="001231AF" w:rsidRPr="00102292" w:rsidRDefault="001231AF" w:rsidP="001231AF">
            <w:pPr>
              <w:pStyle w:val="BodyTextIndent"/>
              <w:numPr>
                <w:ilvl w:val="0"/>
                <w:numId w:val="38"/>
              </w:numPr>
              <w:tabs>
                <w:tab w:val="clear" w:pos="1134"/>
              </w:tabs>
            </w:pPr>
            <w:r w:rsidRPr="00102292">
              <w:t>Confidence and awareness in dealing with people of differing cultural backgrounds</w:t>
            </w:r>
          </w:p>
          <w:p w:rsidR="001231AF" w:rsidRPr="00102292" w:rsidRDefault="00B2547B" w:rsidP="001231AF">
            <w:pPr>
              <w:pStyle w:val="BodyTextIndent"/>
              <w:numPr>
                <w:ilvl w:val="0"/>
                <w:numId w:val="38"/>
              </w:numPr>
              <w:tabs>
                <w:tab w:val="clear" w:pos="1134"/>
              </w:tabs>
            </w:pPr>
            <w:r w:rsidRPr="00102292">
              <w:t>Can-do attitude with the a</w:t>
            </w:r>
            <w:r w:rsidR="001231AF" w:rsidRPr="00102292">
              <w:t>bility to cooperate and contribute positively as part of a team</w:t>
            </w:r>
          </w:p>
          <w:p w:rsidR="001231AF" w:rsidRPr="00102292" w:rsidRDefault="001231AF" w:rsidP="001231AF">
            <w:pPr>
              <w:pStyle w:val="BodyTextIndent"/>
              <w:numPr>
                <w:ilvl w:val="0"/>
                <w:numId w:val="38"/>
              </w:numPr>
              <w:tabs>
                <w:tab w:val="clear" w:pos="1134"/>
              </w:tabs>
            </w:pPr>
            <w:r w:rsidRPr="00102292">
              <w:t>Genuine empathy and courtesy when dealing with seriously ill people and their families</w:t>
            </w:r>
          </w:p>
          <w:p w:rsidR="001231AF" w:rsidRPr="00102292" w:rsidRDefault="001231AF" w:rsidP="001231AF">
            <w:pPr>
              <w:pStyle w:val="BodyTextIndent"/>
              <w:numPr>
                <w:ilvl w:val="0"/>
                <w:numId w:val="38"/>
              </w:numPr>
              <w:tabs>
                <w:tab w:val="clear" w:pos="1134"/>
              </w:tabs>
            </w:pPr>
            <w:r w:rsidRPr="00102292">
              <w:t>Ability to maintain confidentiality</w:t>
            </w:r>
          </w:p>
          <w:p w:rsidR="001231AF" w:rsidRPr="00102292" w:rsidRDefault="001231AF" w:rsidP="001231AF">
            <w:pPr>
              <w:pStyle w:val="BodyTextIndent"/>
              <w:numPr>
                <w:ilvl w:val="0"/>
                <w:numId w:val="38"/>
              </w:numPr>
              <w:tabs>
                <w:tab w:val="clear" w:pos="1134"/>
              </w:tabs>
            </w:pPr>
            <w:r w:rsidRPr="00102292">
              <w:t>Desire and motivation to provide a high quality service to both internal and external end users</w:t>
            </w:r>
          </w:p>
          <w:p w:rsidR="00B56231" w:rsidRPr="00102292" w:rsidRDefault="00B56231" w:rsidP="00F84301">
            <w:pPr>
              <w:ind w:right="96"/>
              <w:jc w:val="both"/>
              <w:rPr>
                <w:rFonts w:ascii="Arial" w:hAnsi="Arial"/>
                <w:b/>
                <w:sz w:val="22"/>
                <w:u w:val="single"/>
              </w:rPr>
            </w:pPr>
          </w:p>
          <w:p w:rsidR="00B56231" w:rsidRPr="00102292" w:rsidRDefault="00B56231" w:rsidP="00F84301">
            <w:pPr>
              <w:ind w:right="96"/>
              <w:jc w:val="both"/>
              <w:rPr>
                <w:rFonts w:ascii="Arial" w:hAnsi="Arial"/>
                <w:b/>
                <w:sz w:val="22"/>
              </w:rPr>
            </w:pPr>
            <w:r w:rsidRPr="00102292">
              <w:rPr>
                <w:rFonts w:ascii="Arial" w:hAnsi="Arial"/>
                <w:b/>
                <w:sz w:val="22"/>
              </w:rPr>
              <w:t>Key Behaviours:</w:t>
            </w:r>
          </w:p>
          <w:p w:rsidR="00B56231" w:rsidRPr="00102292" w:rsidRDefault="00B56231" w:rsidP="007C7619">
            <w:pPr>
              <w:numPr>
                <w:ilvl w:val="0"/>
                <w:numId w:val="7"/>
              </w:numPr>
              <w:tabs>
                <w:tab w:val="left" w:pos="1134"/>
              </w:tabs>
              <w:jc w:val="both"/>
              <w:rPr>
                <w:rFonts w:ascii="Arial" w:hAnsi="Arial"/>
                <w:sz w:val="22"/>
              </w:rPr>
            </w:pPr>
            <w:r w:rsidRPr="00102292">
              <w:rPr>
                <w:rFonts w:ascii="Arial" w:hAnsi="Arial"/>
                <w:sz w:val="22"/>
              </w:rPr>
              <w:t>Ability to “work together” in a truthful and helpful manner.</w:t>
            </w:r>
          </w:p>
          <w:p w:rsidR="00B56231" w:rsidRPr="00102292" w:rsidRDefault="00B56231" w:rsidP="007C7619">
            <w:pPr>
              <w:numPr>
                <w:ilvl w:val="0"/>
                <w:numId w:val="7"/>
              </w:numPr>
              <w:tabs>
                <w:tab w:val="left" w:pos="1134"/>
              </w:tabs>
              <w:jc w:val="both"/>
              <w:rPr>
                <w:rFonts w:ascii="Arial" w:hAnsi="Arial"/>
                <w:sz w:val="22"/>
              </w:rPr>
            </w:pPr>
            <w:r w:rsidRPr="00102292">
              <w:rPr>
                <w:rFonts w:ascii="Arial" w:hAnsi="Arial"/>
                <w:sz w:val="22"/>
              </w:rPr>
              <w:t>Ability to “work smarter” by being innovative and proactive.</w:t>
            </w:r>
          </w:p>
          <w:p w:rsidR="00B56231" w:rsidRPr="00102292" w:rsidRDefault="00B56231" w:rsidP="007C7619">
            <w:pPr>
              <w:numPr>
                <w:ilvl w:val="0"/>
                <w:numId w:val="7"/>
              </w:numPr>
              <w:tabs>
                <w:tab w:val="left" w:pos="1134"/>
              </w:tabs>
              <w:jc w:val="both"/>
              <w:rPr>
                <w:rFonts w:ascii="Arial" w:hAnsi="Arial"/>
                <w:sz w:val="22"/>
              </w:rPr>
            </w:pPr>
            <w:r w:rsidRPr="00102292">
              <w:rPr>
                <w:rFonts w:ascii="Arial" w:hAnsi="Arial"/>
                <w:sz w:val="22"/>
              </w:rPr>
              <w:t>Accepts responsibility for actions.</w:t>
            </w:r>
          </w:p>
          <w:p w:rsidR="00B56231" w:rsidRPr="00102292" w:rsidRDefault="00B56231" w:rsidP="00F84301">
            <w:pPr>
              <w:tabs>
                <w:tab w:val="left" w:pos="1134"/>
              </w:tabs>
              <w:ind w:right="96"/>
              <w:jc w:val="both"/>
              <w:rPr>
                <w:rFonts w:ascii="Arial" w:hAnsi="Arial"/>
                <w:sz w:val="22"/>
              </w:rPr>
            </w:pPr>
          </w:p>
          <w:p w:rsidR="00B56231" w:rsidRPr="00102292" w:rsidRDefault="00B56231" w:rsidP="007C7619">
            <w:pPr>
              <w:tabs>
                <w:tab w:val="left" w:pos="1134"/>
              </w:tabs>
              <w:jc w:val="both"/>
              <w:rPr>
                <w:rFonts w:ascii="Arial" w:hAnsi="Arial"/>
                <w:b/>
                <w:sz w:val="22"/>
              </w:rPr>
            </w:pPr>
            <w:r w:rsidRPr="00102292">
              <w:rPr>
                <w:rFonts w:ascii="Arial" w:hAnsi="Arial"/>
                <w:b/>
                <w:sz w:val="22"/>
              </w:rPr>
              <w:t>Desirable</w:t>
            </w:r>
          </w:p>
          <w:p w:rsidR="00B56231" w:rsidRPr="00102292" w:rsidRDefault="001231AF" w:rsidP="007C7619">
            <w:pPr>
              <w:numPr>
                <w:ilvl w:val="0"/>
                <w:numId w:val="7"/>
              </w:numPr>
              <w:tabs>
                <w:tab w:val="left" w:pos="1134"/>
              </w:tabs>
              <w:jc w:val="both"/>
              <w:rPr>
                <w:rFonts w:ascii="Arial" w:hAnsi="Arial"/>
                <w:sz w:val="22"/>
              </w:rPr>
            </w:pPr>
            <w:r w:rsidRPr="00102292">
              <w:rPr>
                <w:rFonts w:ascii="Arial" w:hAnsi="Arial"/>
                <w:sz w:val="22"/>
              </w:rPr>
              <w:t>Experience in working in the health sector</w:t>
            </w:r>
          </w:p>
          <w:p w:rsidR="00B56231" w:rsidRPr="00102292" w:rsidRDefault="00B56231" w:rsidP="00F84301">
            <w:pPr>
              <w:ind w:right="96"/>
              <w:jc w:val="both"/>
              <w:rPr>
                <w:rFonts w:ascii="Arial" w:hAnsi="Arial"/>
                <w:b/>
                <w:sz w:val="22"/>
                <w:u w:val="single"/>
              </w:rPr>
            </w:pPr>
          </w:p>
        </w:tc>
      </w:tr>
    </w:tbl>
    <w:p w:rsidR="00B56231" w:rsidRPr="00102292" w:rsidRDefault="00B56231">
      <w:pPr>
        <w:rPr>
          <w:rFonts w:ascii="Arial" w:hAnsi="Arial"/>
          <w:sz w:val="22"/>
        </w:rPr>
      </w:pPr>
    </w:p>
    <w:p w:rsidR="00B56231" w:rsidRPr="00102292" w:rsidRDefault="00B56231">
      <w:pPr>
        <w:pStyle w:val="BodyText"/>
        <w:rPr>
          <w:rFonts w:ascii="Arial" w:hAnsi="Arial"/>
          <w:sz w:val="22"/>
        </w:rPr>
      </w:pPr>
    </w:p>
    <w:p w:rsidR="00B56231" w:rsidRPr="00102292" w:rsidRDefault="00B56231">
      <w:pPr>
        <w:pStyle w:val="BodyText"/>
        <w:rPr>
          <w:rFonts w:ascii="Arial" w:hAnsi="Arial"/>
          <w:sz w:val="22"/>
        </w:rPr>
      </w:pPr>
      <w:r w:rsidRPr="00102292">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B56231" w:rsidRPr="00102292" w:rsidSect="00BD20EB">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B78" w:rsidRDefault="00053B78">
      <w:r>
        <w:separator/>
      </w:r>
    </w:p>
  </w:endnote>
  <w:endnote w:type="continuationSeparator" w:id="0">
    <w:p w:rsidR="00053B78" w:rsidRDefault="0005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B78" w:rsidRDefault="00053B78">
      <w:r>
        <w:separator/>
      </w:r>
    </w:p>
  </w:footnote>
  <w:footnote w:type="continuationSeparator" w:id="0">
    <w:p w:rsidR="00053B78" w:rsidRDefault="0005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242985"/>
    <w:multiLevelType w:val="hybridMultilevel"/>
    <w:tmpl w:val="0A5E1C4E"/>
    <w:lvl w:ilvl="0" w:tplc="1856EBE6">
      <w:start w:val="1"/>
      <w:numFmt w:val="bullet"/>
      <w:lvlText w:val=""/>
      <w:lvlJc w:val="left"/>
      <w:pPr>
        <w:tabs>
          <w:tab w:val="num" w:pos="624"/>
        </w:tabs>
        <w:ind w:left="624" w:hanging="510"/>
      </w:pPr>
      <w:rPr>
        <w:rFonts w:ascii="Symbol" w:hAnsi="Symbol" w:hint="default"/>
        <w:sz w:val="20"/>
      </w:rPr>
    </w:lvl>
    <w:lvl w:ilvl="1" w:tplc="08090003" w:tentative="1">
      <w:start w:val="1"/>
      <w:numFmt w:val="bullet"/>
      <w:lvlText w:val="o"/>
      <w:lvlJc w:val="left"/>
      <w:pPr>
        <w:tabs>
          <w:tab w:val="num" w:pos="1497"/>
        </w:tabs>
        <w:ind w:left="1497" w:hanging="360"/>
      </w:pPr>
      <w:rPr>
        <w:rFonts w:ascii="Courier New" w:hAnsi="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E49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2F61DF"/>
    <w:multiLevelType w:val="hybridMultilevel"/>
    <w:tmpl w:val="14626A78"/>
    <w:lvl w:ilvl="0" w:tplc="C1E02DE0">
      <w:start w:val="1"/>
      <w:numFmt w:val="bullet"/>
      <w:lvlText w:val=""/>
      <w:lvlJc w:val="left"/>
      <w:pPr>
        <w:tabs>
          <w:tab w:val="num" w:pos="397"/>
        </w:tabs>
        <w:ind w:left="397" w:hanging="39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FE3085"/>
    <w:multiLevelType w:val="hybridMultilevel"/>
    <w:tmpl w:val="1DAA47E0"/>
    <w:lvl w:ilvl="0" w:tplc="1856EBE6">
      <w:start w:val="1"/>
      <w:numFmt w:val="bullet"/>
      <w:lvlText w:val=""/>
      <w:lvlJc w:val="left"/>
      <w:pPr>
        <w:tabs>
          <w:tab w:val="num" w:pos="795"/>
        </w:tabs>
        <w:ind w:left="795" w:hanging="510"/>
      </w:pPr>
      <w:rPr>
        <w:rFonts w:ascii="Symbol" w:hAnsi="Symbol" w:hint="default"/>
        <w:sz w:val="20"/>
      </w:rPr>
    </w:lvl>
    <w:lvl w:ilvl="1" w:tplc="08090003" w:tentative="1">
      <w:start w:val="1"/>
      <w:numFmt w:val="bullet"/>
      <w:lvlText w:val="o"/>
      <w:lvlJc w:val="left"/>
      <w:pPr>
        <w:tabs>
          <w:tab w:val="num" w:pos="1668"/>
        </w:tabs>
        <w:ind w:left="1668" w:hanging="360"/>
      </w:pPr>
      <w:rPr>
        <w:rFonts w:ascii="Courier New" w:hAnsi="Courier New" w:hint="default"/>
      </w:rPr>
    </w:lvl>
    <w:lvl w:ilvl="2" w:tplc="08090005" w:tentative="1">
      <w:start w:val="1"/>
      <w:numFmt w:val="bullet"/>
      <w:lvlText w:val=""/>
      <w:lvlJc w:val="left"/>
      <w:pPr>
        <w:tabs>
          <w:tab w:val="num" w:pos="2388"/>
        </w:tabs>
        <w:ind w:left="2388" w:hanging="360"/>
      </w:pPr>
      <w:rPr>
        <w:rFonts w:ascii="Wingdings" w:hAnsi="Wingdings" w:hint="default"/>
      </w:rPr>
    </w:lvl>
    <w:lvl w:ilvl="3" w:tplc="08090001" w:tentative="1">
      <w:start w:val="1"/>
      <w:numFmt w:val="bullet"/>
      <w:lvlText w:val=""/>
      <w:lvlJc w:val="left"/>
      <w:pPr>
        <w:tabs>
          <w:tab w:val="num" w:pos="3108"/>
        </w:tabs>
        <w:ind w:left="3108" w:hanging="360"/>
      </w:pPr>
      <w:rPr>
        <w:rFonts w:ascii="Symbol" w:hAnsi="Symbol" w:hint="default"/>
      </w:rPr>
    </w:lvl>
    <w:lvl w:ilvl="4" w:tplc="08090003" w:tentative="1">
      <w:start w:val="1"/>
      <w:numFmt w:val="bullet"/>
      <w:lvlText w:val="o"/>
      <w:lvlJc w:val="left"/>
      <w:pPr>
        <w:tabs>
          <w:tab w:val="num" w:pos="3828"/>
        </w:tabs>
        <w:ind w:left="3828" w:hanging="360"/>
      </w:pPr>
      <w:rPr>
        <w:rFonts w:ascii="Courier New" w:hAnsi="Courier New" w:hint="default"/>
      </w:rPr>
    </w:lvl>
    <w:lvl w:ilvl="5" w:tplc="08090005" w:tentative="1">
      <w:start w:val="1"/>
      <w:numFmt w:val="bullet"/>
      <w:lvlText w:val=""/>
      <w:lvlJc w:val="left"/>
      <w:pPr>
        <w:tabs>
          <w:tab w:val="num" w:pos="4548"/>
        </w:tabs>
        <w:ind w:left="4548" w:hanging="360"/>
      </w:pPr>
      <w:rPr>
        <w:rFonts w:ascii="Wingdings" w:hAnsi="Wingdings" w:hint="default"/>
      </w:rPr>
    </w:lvl>
    <w:lvl w:ilvl="6" w:tplc="08090001" w:tentative="1">
      <w:start w:val="1"/>
      <w:numFmt w:val="bullet"/>
      <w:lvlText w:val=""/>
      <w:lvlJc w:val="left"/>
      <w:pPr>
        <w:tabs>
          <w:tab w:val="num" w:pos="5268"/>
        </w:tabs>
        <w:ind w:left="5268" w:hanging="360"/>
      </w:pPr>
      <w:rPr>
        <w:rFonts w:ascii="Symbol" w:hAnsi="Symbol" w:hint="default"/>
      </w:rPr>
    </w:lvl>
    <w:lvl w:ilvl="7" w:tplc="08090003" w:tentative="1">
      <w:start w:val="1"/>
      <w:numFmt w:val="bullet"/>
      <w:lvlText w:val="o"/>
      <w:lvlJc w:val="left"/>
      <w:pPr>
        <w:tabs>
          <w:tab w:val="num" w:pos="5988"/>
        </w:tabs>
        <w:ind w:left="5988" w:hanging="360"/>
      </w:pPr>
      <w:rPr>
        <w:rFonts w:ascii="Courier New" w:hAnsi="Courier New" w:hint="default"/>
      </w:rPr>
    </w:lvl>
    <w:lvl w:ilvl="8" w:tplc="08090005" w:tentative="1">
      <w:start w:val="1"/>
      <w:numFmt w:val="bullet"/>
      <w:lvlText w:val=""/>
      <w:lvlJc w:val="left"/>
      <w:pPr>
        <w:tabs>
          <w:tab w:val="num" w:pos="6708"/>
        </w:tabs>
        <w:ind w:left="6708" w:hanging="360"/>
      </w:pPr>
      <w:rPr>
        <w:rFonts w:ascii="Wingdings" w:hAnsi="Wingdings" w:hint="default"/>
      </w:rPr>
    </w:lvl>
  </w:abstractNum>
  <w:abstractNum w:abstractNumId="10"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21975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A82DB2"/>
    <w:multiLevelType w:val="hybridMultilevel"/>
    <w:tmpl w:val="738A19CE"/>
    <w:lvl w:ilvl="0" w:tplc="C1E02DE0">
      <w:start w:val="1"/>
      <w:numFmt w:val="bullet"/>
      <w:lvlText w:val=""/>
      <w:lvlJc w:val="left"/>
      <w:pPr>
        <w:tabs>
          <w:tab w:val="num" w:pos="397"/>
        </w:tabs>
        <w:ind w:left="397" w:hanging="39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9F5698"/>
    <w:multiLevelType w:val="hybridMultilevel"/>
    <w:tmpl w:val="37427192"/>
    <w:lvl w:ilvl="0" w:tplc="1856EBE6">
      <w:start w:val="1"/>
      <w:numFmt w:val="bullet"/>
      <w:lvlText w:val=""/>
      <w:lvlJc w:val="left"/>
      <w:pPr>
        <w:tabs>
          <w:tab w:val="num" w:pos="567"/>
        </w:tabs>
        <w:ind w:left="567" w:hanging="51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8"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1"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A62D5D"/>
    <w:multiLevelType w:val="hybridMultilevel"/>
    <w:tmpl w:val="08D8C6AE"/>
    <w:lvl w:ilvl="0" w:tplc="C1E02DE0">
      <w:start w:val="1"/>
      <w:numFmt w:val="bullet"/>
      <w:lvlText w:val=""/>
      <w:lvlJc w:val="left"/>
      <w:pPr>
        <w:tabs>
          <w:tab w:val="num" w:pos="397"/>
        </w:tabs>
        <w:ind w:left="397" w:hanging="39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FD3213"/>
    <w:multiLevelType w:val="hybridMultilevel"/>
    <w:tmpl w:val="7836333A"/>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F751A9"/>
    <w:multiLevelType w:val="hybridMultilevel"/>
    <w:tmpl w:val="49BC27F8"/>
    <w:lvl w:ilvl="0" w:tplc="1856EBE6">
      <w:start w:val="1"/>
      <w:numFmt w:val="bullet"/>
      <w:lvlText w:val=""/>
      <w:lvlJc w:val="left"/>
      <w:pPr>
        <w:tabs>
          <w:tab w:val="num" w:pos="852"/>
        </w:tabs>
        <w:ind w:left="852" w:hanging="510"/>
      </w:pPr>
      <w:rPr>
        <w:rFonts w:ascii="Symbol" w:hAnsi="Symbol" w:hint="default"/>
        <w:sz w:val="20"/>
      </w:rPr>
    </w:lvl>
    <w:lvl w:ilvl="1" w:tplc="08090003" w:tentative="1">
      <w:start w:val="1"/>
      <w:numFmt w:val="bullet"/>
      <w:lvlText w:val="o"/>
      <w:lvlJc w:val="left"/>
      <w:pPr>
        <w:tabs>
          <w:tab w:val="num" w:pos="1725"/>
        </w:tabs>
        <w:ind w:left="1725" w:hanging="360"/>
      </w:pPr>
      <w:rPr>
        <w:rFonts w:ascii="Courier New" w:hAnsi="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29" w15:restartNumberingAfterBreak="0">
    <w:nsid w:val="56C225E2"/>
    <w:multiLevelType w:val="singleLevel"/>
    <w:tmpl w:val="EECEEB3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646AFF"/>
    <w:multiLevelType w:val="singleLevel"/>
    <w:tmpl w:val="C1E02DE0"/>
    <w:lvl w:ilvl="0">
      <w:start w:val="1"/>
      <w:numFmt w:val="bullet"/>
      <w:lvlText w:val=""/>
      <w:lvlJc w:val="left"/>
      <w:pPr>
        <w:tabs>
          <w:tab w:val="num" w:pos="397"/>
        </w:tabs>
        <w:ind w:left="397" w:hanging="397"/>
      </w:pPr>
      <w:rPr>
        <w:rFonts w:ascii="Symbol" w:hAnsi="Symbol" w:hint="default"/>
        <w:b w:val="0"/>
        <w:i w:val="0"/>
        <w:sz w:val="24"/>
      </w:rPr>
    </w:lvl>
  </w:abstractNum>
  <w:abstractNum w:abstractNumId="31"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A81658"/>
    <w:multiLevelType w:val="hybridMultilevel"/>
    <w:tmpl w:val="49583F3A"/>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32A4F"/>
    <w:multiLevelType w:val="hybridMultilevel"/>
    <w:tmpl w:val="9F7AA628"/>
    <w:lvl w:ilvl="0" w:tplc="C1E02DE0">
      <w:start w:val="1"/>
      <w:numFmt w:val="bullet"/>
      <w:lvlText w:val=""/>
      <w:lvlJc w:val="left"/>
      <w:pPr>
        <w:tabs>
          <w:tab w:val="num" w:pos="397"/>
        </w:tabs>
        <w:ind w:left="397" w:hanging="39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A16D38"/>
    <w:multiLevelType w:val="hybridMultilevel"/>
    <w:tmpl w:val="7AB844FE"/>
    <w:lvl w:ilvl="0" w:tplc="1856EBE6">
      <w:start w:val="1"/>
      <w:numFmt w:val="bullet"/>
      <w:lvlText w:val=""/>
      <w:lvlJc w:val="left"/>
      <w:pPr>
        <w:tabs>
          <w:tab w:val="num" w:pos="738"/>
        </w:tabs>
        <w:ind w:left="738" w:hanging="510"/>
      </w:pPr>
      <w:rPr>
        <w:rFonts w:ascii="Symbol" w:hAnsi="Symbol" w:hint="default"/>
        <w:sz w:val="20"/>
      </w:rPr>
    </w:lvl>
    <w:lvl w:ilvl="1" w:tplc="08090003" w:tentative="1">
      <w:start w:val="1"/>
      <w:numFmt w:val="bullet"/>
      <w:lvlText w:val="o"/>
      <w:lvlJc w:val="left"/>
      <w:pPr>
        <w:tabs>
          <w:tab w:val="num" w:pos="1611"/>
        </w:tabs>
        <w:ind w:left="1611" w:hanging="360"/>
      </w:pPr>
      <w:rPr>
        <w:rFonts w:ascii="Courier New" w:hAnsi="Courier New" w:hint="default"/>
      </w:rPr>
    </w:lvl>
    <w:lvl w:ilvl="2" w:tplc="08090005" w:tentative="1">
      <w:start w:val="1"/>
      <w:numFmt w:val="bullet"/>
      <w:lvlText w:val=""/>
      <w:lvlJc w:val="left"/>
      <w:pPr>
        <w:tabs>
          <w:tab w:val="num" w:pos="2331"/>
        </w:tabs>
        <w:ind w:left="2331" w:hanging="360"/>
      </w:pPr>
      <w:rPr>
        <w:rFonts w:ascii="Wingdings" w:hAnsi="Wingdings" w:hint="default"/>
      </w:rPr>
    </w:lvl>
    <w:lvl w:ilvl="3" w:tplc="08090001" w:tentative="1">
      <w:start w:val="1"/>
      <w:numFmt w:val="bullet"/>
      <w:lvlText w:val=""/>
      <w:lvlJc w:val="left"/>
      <w:pPr>
        <w:tabs>
          <w:tab w:val="num" w:pos="3051"/>
        </w:tabs>
        <w:ind w:left="3051" w:hanging="360"/>
      </w:pPr>
      <w:rPr>
        <w:rFonts w:ascii="Symbol" w:hAnsi="Symbol" w:hint="default"/>
      </w:rPr>
    </w:lvl>
    <w:lvl w:ilvl="4" w:tplc="08090003" w:tentative="1">
      <w:start w:val="1"/>
      <w:numFmt w:val="bullet"/>
      <w:lvlText w:val="o"/>
      <w:lvlJc w:val="left"/>
      <w:pPr>
        <w:tabs>
          <w:tab w:val="num" w:pos="3771"/>
        </w:tabs>
        <w:ind w:left="3771" w:hanging="360"/>
      </w:pPr>
      <w:rPr>
        <w:rFonts w:ascii="Courier New" w:hAnsi="Courier New" w:hint="default"/>
      </w:rPr>
    </w:lvl>
    <w:lvl w:ilvl="5" w:tplc="08090005" w:tentative="1">
      <w:start w:val="1"/>
      <w:numFmt w:val="bullet"/>
      <w:lvlText w:val=""/>
      <w:lvlJc w:val="left"/>
      <w:pPr>
        <w:tabs>
          <w:tab w:val="num" w:pos="4491"/>
        </w:tabs>
        <w:ind w:left="4491" w:hanging="360"/>
      </w:pPr>
      <w:rPr>
        <w:rFonts w:ascii="Wingdings" w:hAnsi="Wingdings" w:hint="default"/>
      </w:rPr>
    </w:lvl>
    <w:lvl w:ilvl="6" w:tplc="08090001" w:tentative="1">
      <w:start w:val="1"/>
      <w:numFmt w:val="bullet"/>
      <w:lvlText w:val=""/>
      <w:lvlJc w:val="left"/>
      <w:pPr>
        <w:tabs>
          <w:tab w:val="num" w:pos="5211"/>
        </w:tabs>
        <w:ind w:left="5211" w:hanging="360"/>
      </w:pPr>
      <w:rPr>
        <w:rFonts w:ascii="Symbol" w:hAnsi="Symbol" w:hint="default"/>
      </w:rPr>
    </w:lvl>
    <w:lvl w:ilvl="7" w:tplc="08090003" w:tentative="1">
      <w:start w:val="1"/>
      <w:numFmt w:val="bullet"/>
      <w:lvlText w:val="o"/>
      <w:lvlJc w:val="left"/>
      <w:pPr>
        <w:tabs>
          <w:tab w:val="num" w:pos="5931"/>
        </w:tabs>
        <w:ind w:left="5931" w:hanging="360"/>
      </w:pPr>
      <w:rPr>
        <w:rFonts w:ascii="Courier New" w:hAnsi="Courier New" w:hint="default"/>
      </w:rPr>
    </w:lvl>
    <w:lvl w:ilvl="8" w:tplc="08090005" w:tentative="1">
      <w:start w:val="1"/>
      <w:numFmt w:val="bullet"/>
      <w:lvlText w:val=""/>
      <w:lvlJc w:val="left"/>
      <w:pPr>
        <w:tabs>
          <w:tab w:val="num" w:pos="6651"/>
        </w:tabs>
        <w:ind w:left="6651" w:hanging="360"/>
      </w:pPr>
      <w:rPr>
        <w:rFonts w:ascii="Wingdings" w:hAnsi="Wingdings" w:hint="default"/>
      </w:rPr>
    </w:lvl>
  </w:abstractNum>
  <w:abstractNum w:abstractNumId="37"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8" w15:restartNumberingAfterBreak="0">
    <w:nsid w:val="6CB23D2B"/>
    <w:multiLevelType w:val="hybridMultilevel"/>
    <w:tmpl w:val="3CAAAAE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27840"/>
    <w:multiLevelType w:val="hybridMultilevel"/>
    <w:tmpl w:val="CB7E2C6E"/>
    <w:lvl w:ilvl="0" w:tplc="C1E02DE0">
      <w:start w:val="1"/>
      <w:numFmt w:val="bullet"/>
      <w:lvlText w:val=""/>
      <w:lvlJc w:val="left"/>
      <w:pPr>
        <w:tabs>
          <w:tab w:val="num" w:pos="397"/>
        </w:tabs>
        <w:ind w:left="397" w:hanging="39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42"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42"/>
  </w:num>
  <w:num w:numId="2">
    <w:abstractNumId w:val="37"/>
  </w:num>
  <w:num w:numId="3">
    <w:abstractNumId w:val="26"/>
  </w:num>
  <w:num w:numId="4">
    <w:abstractNumId w:val="17"/>
  </w:num>
  <w:num w:numId="5">
    <w:abstractNumId w:val="41"/>
  </w:num>
  <w:num w:numId="6">
    <w:abstractNumId w:val="20"/>
  </w:num>
  <w:num w:numId="7">
    <w:abstractNumId w:val="11"/>
  </w:num>
  <w:num w:numId="8">
    <w:abstractNumId w:val="0"/>
  </w:num>
  <w:num w:numId="9">
    <w:abstractNumId w:val="14"/>
  </w:num>
  <w:num w:numId="10">
    <w:abstractNumId w:val="6"/>
  </w:num>
  <w:num w:numId="11">
    <w:abstractNumId w:val="5"/>
  </w:num>
  <w:num w:numId="12">
    <w:abstractNumId w:val="23"/>
  </w:num>
  <w:num w:numId="13">
    <w:abstractNumId w:val="40"/>
  </w:num>
  <w:num w:numId="14">
    <w:abstractNumId w:val="8"/>
  </w:num>
  <w:num w:numId="15">
    <w:abstractNumId w:val="10"/>
  </w:num>
  <w:num w:numId="16">
    <w:abstractNumId w:val="24"/>
  </w:num>
  <w:num w:numId="17">
    <w:abstractNumId w:val="2"/>
  </w:num>
  <w:num w:numId="18">
    <w:abstractNumId w:val="15"/>
  </w:num>
  <w:num w:numId="19">
    <w:abstractNumId w:val="4"/>
  </w:num>
  <w:num w:numId="20">
    <w:abstractNumId w:val="21"/>
  </w:num>
  <w:num w:numId="21">
    <w:abstractNumId w:val="27"/>
  </w:num>
  <w:num w:numId="22">
    <w:abstractNumId w:val="19"/>
  </w:num>
  <w:num w:numId="23">
    <w:abstractNumId w:val="18"/>
  </w:num>
  <w:num w:numId="24">
    <w:abstractNumId w:val="33"/>
  </w:num>
  <w:num w:numId="25">
    <w:abstractNumId w:val="35"/>
  </w:num>
  <w:num w:numId="26">
    <w:abstractNumId w:val="31"/>
  </w:num>
  <w:num w:numId="27">
    <w:abstractNumId w:val="3"/>
  </w:num>
  <w:num w:numId="28">
    <w:abstractNumId w:val="29"/>
  </w:num>
  <w:num w:numId="29">
    <w:abstractNumId w:val="12"/>
  </w:num>
  <w:num w:numId="30">
    <w:abstractNumId w:val="38"/>
  </w:num>
  <w:num w:numId="31">
    <w:abstractNumId w:val="32"/>
  </w:num>
  <w:num w:numId="32">
    <w:abstractNumId w:val="25"/>
  </w:num>
  <w:num w:numId="33">
    <w:abstractNumId w:val="30"/>
  </w:num>
  <w:num w:numId="34">
    <w:abstractNumId w:val="22"/>
  </w:num>
  <w:num w:numId="35">
    <w:abstractNumId w:val="34"/>
  </w:num>
  <w:num w:numId="36">
    <w:abstractNumId w:val="39"/>
  </w:num>
  <w:num w:numId="37">
    <w:abstractNumId w:val="7"/>
  </w:num>
  <w:num w:numId="38">
    <w:abstractNumId w:val="13"/>
  </w:num>
  <w:num w:numId="39">
    <w:abstractNumId w:val="16"/>
  </w:num>
  <w:num w:numId="40">
    <w:abstractNumId w:val="1"/>
  </w:num>
  <w:num w:numId="41">
    <w:abstractNumId w:val="36"/>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01"/>
    <w:rsid w:val="00010A61"/>
    <w:rsid w:val="00031059"/>
    <w:rsid w:val="00047301"/>
    <w:rsid w:val="00053B78"/>
    <w:rsid w:val="000E75FE"/>
    <w:rsid w:val="000F4AAE"/>
    <w:rsid w:val="00102292"/>
    <w:rsid w:val="001231AF"/>
    <w:rsid w:val="00151194"/>
    <w:rsid w:val="0015333B"/>
    <w:rsid w:val="00167495"/>
    <w:rsid w:val="00242214"/>
    <w:rsid w:val="002A5760"/>
    <w:rsid w:val="002A6FD8"/>
    <w:rsid w:val="002F6A44"/>
    <w:rsid w:val="003B3687"/>
    <w:rsid w:val="004C5E3B"/>
    <w:rsid w:val="00502580"/>
    <w:rsid w:val="005155BF"/>
    <w:rsid w:val="00602CA5"/>
    <w:rsid w:val="006910DB"/>
    <w:rsid w:val="00726929"/>
    <w:rsid w:val="00753686"/>
    <w:rsid w:val="007C7619"/>
    <w:rsid w:val="00871C8E"/>
    <w:rsid w:val="00874E50"/>
    <w:rsid w:val="00900A0C"/>
    <w:rsid w:val="00911CA1"/>
    <w:rsid w:val="009121B4"/>
    <w:rsid w:val="00935F62"/>
    <w:rsid w:val="009571DF"/>
    <w:rsid w:val="00A226DB"/>
    <w:rsid w:val="00AA259C"/>
    <w:rsid w:val="00AA2DE0"/>
    <w:rsid w:val="00AA62E7"/>
    <w:rsid w:val="00AA7DFA"/>
    <w:rsid w:val="00AF050F"/>
    <w:rsid w:val="00B2547B"/>
    <w:rsid w:val="00B56231"/>
    <w:rsid w:val="00B912B9"/>
    <w:rsid w:val="00BB5F8F"/>
    <w:rsid w:val="00BD20EB"/>
    <w:rsid w:val="00C3002A"/>
    <w:rsid w:val="00C81396"/>
    <w:rsid w:val="00CA5729"/>
    <w:rsid w:val="00CE5BAE"/>
    <w:rsid w:val="00D031C0"/>
    <w:rsid w:val="00D53C13"/>
    <w:rsid w:val="00D908D3"/>
    <w:rsid w:val="00DD6055"/>
    <w:rsid w:val="00DE3F66"/>
    <w:rsid w:val="00E62AB1"/>
    <w:rsid w:val="00E87A8F"/>
    <w:rsid w:val="00ED494C"/>
    <w:rsid w:val="00EF0E93"/>
    <w:rsid w:val="00F252E5"/>
    <w:rsid w:val="00F84301"/>
    <w:rsid w:val="00FA22E4"/>
    <w:rsid w:val="00FC3440"/>
    <w:rsid w:val="00FE25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171F91D-F5CF-42DC-8733-1043891D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0EB"/>
    <w:rPr>
      <w:sz w:val="24"/>
      <w:lang w:val="en-GB" w:eastAsia="en-US"/>
    </w:rPr>
  </w:style>
  <w:style w:type="paragraph" w:styleId="Heading1">
    <w:name w:val="heading 1"/>
    <w:basedOn w:val="Normal"/>
    <w:next w:val="Normal"/>
    <w:qFormat/>
    <w:rsid w:val="00BD20EB"/>
    <w:pPr>
      <w:keepNext/>
      <w:spacing w:before="240" w:after="60"/>
      <w:outlineLvl w:val="0"/>
    </w:pPr>
    <w:rPr>
      <w:rFonts w:ascii="Arial" w:hAnsi="Arial"/>
      <w:b/>
      <w:kern w:val="28"/>
      <w:sz w:val="28"/>
    </w:rPr>
  </w:style>
  <w:style w:type="paragraph" w:styleId="Heading2">
    <w:name w:val="heading 2"/>
    <w:basedOn w:val="Normal"/>
    <w:next w:val="Normal"/>
    <w:qFormat/>
    <w:rsid w:val="00BD20EB"/>
    <w:pPr>
      <w:keepNext/>
      <w:jc w:val="right"/>
      <w:outlineLvl w:val="1"/>
    </w:pPr>
    <w:rPr>
      <w:i/>
    </w:rPr>
  </w:style>
  <w:style w:type="paragraph" w:styleId="Heading3">
    <w:name w:val="heading 3"/>
    <w:basedOn w:val="Normal"/>
    <w:next w:val="Normal"/>
    <w:qFormat/>
    <w:rsid w:val="00BD20EB"/>
    <w:pPr>
      <w:keepNext/>
      <w:jc w:val="center"/>
      <w:outlineLvl w:val="2"/>
    </w:pPr>
    <w:rPr>
      <w:rFonts w:ascii="Arial" w:hAnsi="Arial"/>
      <w:b/>
      <w:sz w:val="22"/>
    </w:rPr>
  </w:style>
  <w:style w:type="paragraph" w:styleId="Heading4">
    <w:name w:val="heading 4"/>
    <w:basedOn w:val="Normal"/>
    <w:next w:val="Normal"/>
    <w:qFormat/>
    <w:rsid w:val="00BD20EB"/>
    <w:pPr>
      <w:keepNext/>
      <w:outlineLvl w:val="3"/>
    </w:pPr>
    <w:rPr>
      <w:rFonts w:ascii="Arial" w:hAnsi="Arial"/>
      <w:b/>
      <w:sz w:val="22"/>
    </w:rPr>
  </w:style>
  <w:style w:type="paragraph" w:styleId="Heading5">
    <w:name w:val="heading 5"/>
    <w:basedOn w:val="Normal"/>
    <w:next w:val="Normal"/>
    <w:qFormat/>
    <w:rsid w:val="00BD20EB"/>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0EB"/>
    <w:pPr>
      <w:jc w:val="both"/>
    </w:pPr>
  </w:style>
  <w:style w:type="paragraph" w:styleId="Header">
    <w:name w:val="header"/>
    <w:basedOn w:val="Normal"/>
    <w:rsid w:val="00BD20EB"/>
    <w:pPr>
      <w:tabs>
        <w:tab w:val="center" w:pos="4153"/>
        <w:tab w:val="right" w:pos="8306"/>
      </w:tabs>
    </w:pPr>
  </w:style>
  <w:style w:type="paragraph" w:styleId="Footer">
    <w:name w:val="footer"/>
    <w:basedOn w:val="Normal"/>
    <w:rsid w:val="00BD20EB"/>
    <w:pPr>
      <w:tabs>
        <w:tab w:val="center" w:pos="4153"/>
        <w:tab w:val="right" w:pos="8306"/>
      </w:tabs>
    </w:pPr>
  </w:style>
  <w:style w:type="paragraph" w:styleId="BodyTextIndent">
    <w:name w:val="Body Text Indent"/>
    <w:basedOn w:val="Normal"/>
    <w:rsid w:val="00BD20EB"/>
    <w:pPr>
      <w:tabs>
        <w:tab w:val="left" w:pos="1134"/>
      </w:tabs>
      <w:ind w:left="720"/>
    </w:pPr>
    <w:rPr>
      <w:rFonts w:ascii="Arial" w:hAnsi="Arial"/>
      <w:sz w:val="22"/>
    </w:rPr>
  </w:style>
  <w:style w:type="paragraph" w:styleId="Title">
    <w:name w:val="Title"/>
    <w:basedOn w:val="Normal"/>
    <w:qFormat/>
    <w:rsid w:val="00BD20EB"/>
    <w:pPr>
      <w:jc w:val="center"/>
    </w:pPr>
    <w:rPr>
      <w:b/>
      <w:sz w:val="36"/>
      <w:u w:val="single"/>
      <w:lang w:val="en-AU"/>
    </w:rPr>
  </w:style>
  <w:style w:type="paragraph" w:styleId="BalloonText">
    <w:name w:val="Balloon Text"/>
    <w:basedOn w:val="Normal"/>
    <w:link w:val="BalloonTextChar"/>
    <w:rsid w:val="00602CA5"/>
    <w:rPr>
      <w:rFonts w:ascii="Tahoma" w:hAnsi="Tahoma" w:cs="Tahoma"/>
      <w:sz w:val="16"/>
      <w:szCs w:val="16"/>
    </w:rPr>
  </w:style>
  <w:style w:type="character" w:customStyle="1" w:styleId="BalloonTextChar">
    <w:name w:val="Balloon Text Char"/>
    <w:basedOn w:val="DefaultParagraphFont"/>
    <w:link w:val="BalloonText"/>
    <w:rsid w:val="00602CA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24B37805</Template>
  <TotalTime>1</TotalTime>
  <Pages>5</Pages>
  <Words>1328</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Tennile Toulson</cp:lastModifiedBy>
  <cp:revision>2</cp:revision>
  <cp:lastPrinted>2013-09-09T02:39:00Z</cp:lastPrinted>
  <dcterms:created xsi:type="dcterms:W3CDTF">2019-12-30T22:44:00Z</dcterms:created>
  <dcterms:modified xsi:type="dcterms:W3CDTF">2019-12-30T22:44:00Z</dcterms:modified>
</cp:coreProperties>
</file>