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621"/>
        <w:gridCol w:w="4621"/>
      </w:tblGrid>
      <w:tr w:rsidR="00A82851" w14:paraId="2AD7726B" w14:textId="77777777">
        <w:tc>
          <w:tcPr>
            <w:tcW w:w="4621" w:type="dxa"/>
            <w:shd w:val="pct20" w:color="auto" w:fill="auto"/>
          </w:tcPr>
          <w:p w14:paraId="7C810E29" w14:textId="77777777" w:rsidR="00A82851" w:rsidRDefault="00A82851">
            <w:pPr>
              <w:pStyle w:val="Heading1"/>
              <w:spacing w:before="0"/>
            </w:pPr>
            <w:bookmarkStart w:id="0" w:name="_GoBack"/>
            <w:bookmarkEnd w:id="0"/>
            <w:r>
              <w:t>Provide</w:t>
            </w:r>
          </w:p>
          <w:p w14:paraId="7E093A32" w14:textId="77777777" w:rsidR="00A82851" w:rsidRDefault="00A82851">
            <w:r>
              <w:rPr>
                <w:rFonts w:ascii="Arial" w:hAnsi="Arial"/>
                <w:b/>
                <w:sz w:val="32"/>
                <w:u w:val="single"/>
              </w:rPr>
              <w:t>POSITION DESCRIPTION</w:t>
            </w:r>
          </w:p>
          <w:p w14:paraId="430A8161" w14:textId="77777777" w:rsidR="00A82851" w:rsidRDefault="00A82851"/>
        </w:tc>
        <w:tc>
          <w:tcPr>
            <w:tcW w:w="4621" w:type="dxa"/>
          </w:tcPr>
          <w:p w14:paraId="051251C4" w14:textId="77777777" w:rsidR="00A82851" w:rsidRDefault="00763DCE">
            <w:pPr>
              <w:pStyle w:val="Heading1"/>
              <w:spacing w:before="0"/>
              <w:jc w:val="right"/>
            </w:pPr>
            <w:r>
              <w:rPr>
                <w:noProof/>
                <w:lang w:val="en-NZ" w:eastAsia="en-NZ"/>
              </w:rPr>
              <w:drawing>
                <wp:inline distT="0" distB="0" distL="0" distR="0" wp14:anchorId="3B8E8D34" wp14:editId="66CBC60D">
                  <wp:extent cx="242887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28875" cy="790575"/>
                          </a:xfrm>
                          <a:prstGeom prst="rect">
                            <a:avLst/>
                          </a:prstGeom>
                          <a:noFill/>
                          <a:ln w="9525">
                            <a:noFill/>
                            <a:miter lim="800000"/>
                            <a:headEnd/>
                            <a:tailEnd/>
                          </a:ln>
                        </pic:spPr>
                      </pic:pic>
                    </a:graphicData>
                  </a:graphic>
                </wp:inline>
              </w:drawing>
            </w:r>
          </w:p>
        </w:tc>
      </w:tr>
    </w:tbl>
    <w:p w14:paraId="264D3EC6" w14:textId="77777777" w:rsidR="00A82851" w:rsidRDefault="00A82851">
      <w:pPr>
        <w:jc w:val="right"/>
        <w:rPr>
          <w:rFonts w:ascii="Arial" w:hAnsi="Arial"/>
          <w:sz w:val="16"/>
        </w:rPr>
      </w:pPr>
    </w:p>
    <w:p w14:paraId="7C6E0BD7" w14:textId="77777777" w:rsidR="00A82851" w:rsidRDefault="00B20142">
      <w:pPr>
        <w:jc w:val="right"/>
        <w:rPr>
          <w:rFonts w:ascii="Arial" w:hAnsi="Arial"/>
          <w:sz w:val="22"/>
        </w:rPr>
      </w:pPr>
      <w:r>
        <w:rPr>
          <w:rFonts w:ascii="Arial" w:hAnsi="Arial"/>
          <w:sz w:val="22"/>
        </w:rPr>
        <w:t xml:space="preserve"> </w:t>
      </w:r>
      <w:r w:rsidR="0053705F">
        <w:rPr>
          <w:rFonts w:ascii="Arial" w:hAnsi="Arial"/>
          <w:sz w:val="22"/>
        </w:rPr>
        <w:t>September 2022</w:t>
      </w:r>
    </w:p>
    <w:p w14:paraId="24C9361C" w14:textId="77777777" w:rsidR="00A82851" w:rsidRDefault="00A82851">
      <w:pPr>
        <w:jc w:val="center"/>
        <w:rPr>
          <w:rFonts w:ascii="Arial Narrow" w:hAnsi="Arial Narrow"/>
          <w:sz w:val="18"/>
        </w:rPr>
      </w:pPr>
    </w:p>
    <w:p w14:paraId="562DA584" w14:textId="77777777" w:rsidR="00A82851" w:rsidRDefault="00A82851">
      <w:pPr>
        <w:jc w:val="center"/>
        <w:rPr>
          <w:rFonts w:ascii="Arial Narrow" w:hAnsi="Arial Narrow"/>
          <w:sz w:val="18"/>
        </w:rPr>
      </w:pPr>
      <w:r>
        <w:rPr>
          <w:rFonts w:ascii="Arial Narrow" w:hAnsi="Arial Narrow"/>
          <w:sz w:val="18"/>
        </w:rPr>
        <w:t>This Position Description is a guide and will vary from time to time and</w:t>
      </w:r>
    </w:p>
    <w:p w14:paraId="30338E86" w14:textId="77777777" w:rsidR="00A82851" w:rsidRDefault="00A82851">
      <w:pPr>
        <w:jc w:val="center"/>
        <w:rPr>
          <w:rFonts w:ascii="Arial Narrow" w:hAnsi="Arial Narrow"/>
          <w:sz w:val="18"/>
        </w:rPr>
      </w:pPr>
      <w:r>
        <w:rPr>
          <w:rFonts w:ascii="Arial Narrow" w:hAnsi="Arial Narrow"/>
          <w:sz w:val="18"/>
        </w:rPr>
        <w:t>between services and/or units to meet changing service needs</w:t>
      </w:r>
    </w:p>
    <w:p w14:paraId="44EF6ECA" w14:textId="77777777" w:rsidR="00A82851" w:rsidRDefault="00A82851">
      <w:pPr>
        <w:pStyle w:val="Heading2"/>
        <w:jc w:val="left"/>
        <w:rPr>
          <w:rFonts w:ascii="Arial" w:hAnsi="Arial"/>
          <w:sz w:val="22"/>
        </w:rPr>
      </w:pPr>
    </w:p>
    <w:tbl>
      <w:tblPr>
        <w:tblW w:w="0" w:type="auto"/>
        <w:tblLayout w:type="fixed"/>
        <w:tblLook w:val="0000" w:firstRow="0" w:lastRow="0" w:firstColumn="0" w:lastColumn="0" w:noHBand="0" w:noVBand="0"/>
      </w:tblPr>
      <w:tblGrid>
        <w:gridCol w:w="378"/>
        <w:gridCol w:w="14"/>
        <w:gridCol w:w="3402"/>
        <w:gridCol w:w="5386"/>
        <w:gridCol w:w="63"/>
      </w:tblGrid>
      <w:tr w:rsidR="00A82851" w14:paraId="5730D602" w14:textId="77777777">
        <w:trPr>
          <w:cantSplit/>
        </w:trPr>
        <w:tc>
          <w:tcPr>
            <w:tcW w:w="9243" w:type="dxa"/>
            <w:gridSpan w:val="5"/>
            <w:tcBorders>
              <w:top w:val="single" w:sz="4" w:space="0" w:color="auto"/>
              <w:left w:val="single" w:sz="4" w:space="0" w:color="auto"/>
              <w:bottom w:val="single" w:sz="4" w:space="0" w:color="auto"/>
              <w:right w:val="single" w:sz="4" w:space="0" w:color="auto"/>
            </w:tcBorders>
          </w:tcPr>
          <w:p w14:paraId="307A197E" w14:textId="77777777" w:rsidR="00A82851" w:rsidRDefault="00A82851">
            <w:pPr>
              <w:rPr>
                <w:rFonts w:ascii="Arial" w:hAnsi="Arial"/>
              </w:rPr>
            </w:pPr>
            <w:r>
              <w:rPr>
                <w:rFonts w:ascii="Arial" w:hAnsi="Arial"/>
                <w:sz w:val="22"/>
              </w:rPr>
              <w:t>The Canterbury District Health Board is committed to the principles of the Treaty of Waitangi and the overarching objectives of the New Zealand health and disability strategies.</w:t>
            </w:r>
          </w:p>
        </w:tc>
      </w:tr>
      <w:tr w:rsidR="00A82851" w14:paraId="67F98543" w14:textId="77777777">
        <w:trPr>
          <w:cantSplit/>
        </w:trPr>
        <w:tc>
          <w:tcPr>
            <w:tcW w:w="3794" w:type="dxa"/>
            <w:gridSpan w:val="3"/>
          </w:tcPr>
          <w:p w14:paraId="078EDF66" w14:textId="77777777" w:rsidR="00A82851" w:rsidRDefault="00A82851">
            <w:pPr>
              <w:rPr>
                <w:rFonts w:ascii="Arial" w:hAnsi="Arial"/>
                <w:b/>
                <w:u w:val="single"/>
              </w:rPr>
            </w:pPr>
          </w:p>
        </w:tc>
        <w:tc>
          <w:tcPr>
            <w:tcW w:w="5449" w:type="dxa"/>
            <w:gridSpan w:val="2"/>
          </w:tcPr>
          <w:p w14:paraId="0F1D0946" w14:textId="77777777" w:rsidR="00A82851" w:rsidRDefault="00A82851">
            <w:pPr>
              <w:rPr>
                <w:rFonts w:ascii="Arial" w:hAnsi="Arial"/>
              </w:rPr>
            </w:pPr>
          </w:p>
        </w:tc>
      </w:tr>
      <w:tr w:rsidR="00A82851" w14:paraId="6F62D774" w14:textId="77777777">
        <w:trPr>
          <w:cantSplit/>
        </w:trPr>
        <w:tc>
          <w:tcPr>
            <w:tcW w:w="9243" w:type="dxa"/>
            <w:gridSpan w:val="5"/>
            <w:tcBorders>
              <w:top w:val="single" w:sz="4" w:space="0" w:color="auto"/>
              <w:left w:val="single" w:sz="4" w:space="0" w:color="auto"/>
              <w:bottom w:val="single" w:sz="4" w:space="0" w:color="auto"/>
              <w:right w:val="single" w:sz="4" w:space="0" w:color="auto"/>
            </w:tcBorders>
          </w:tcPr>
          <w:p w14:paraId="6A7A5C70" w14:textId="77777777" w:rsidR="00A82851" w:rsidRDefault="00A82851">
            <w:pPr>
              <w:pStyle w:val="Heading4"/>
            </w:pPr>
            <w:r>
              <w:t>Organisational Vision</w:t>
            </w:r>
          </w:p>
          <w:p w14:paraId="7339339D" w14:textId="77777777" w:rsidR="00A82851" w:rsidRDefault="00A82851">
            <w:pPr>
              <w:pStyle w:val="Title"/>
              <w:numPr>
                <w:ilvl w:val="12"/>
                <w:numId w:val="0"/>
              </w:numPr>
              <w:tabs>
                <w:tab w:val="left" w:pos="3261"/>
              </w:tabs>
              <w:jc w:val="left"/>
              <w:rPr>
                <w:rFonts w:ascii="Arial" w:hAnsi="Arial"/>
                <w:b w:val="0"/>
                <w:sz w:val="22"/>
                <w:u w:val="none"/>
              </w:rPr>
            </w:pPr>
            <w:r>
              <w:rPr>
                <w:rFonts w:ascii="Arial" w:hAnsi="Arial"/>
                <w:b w:val="0"/>
                <w:sz w:val="22"/>
                <w:u w:val="none"/>
              </w:rPr>
              <w:t xml:space="preserve">The CDHB’s vision is to improve the health and </w:t>
            </w:r>
            <w:r w:rsidR="005116B8">
              <w:rPr>
                <w:rFonts w:ascii="Arial" w:hAnsi="Arial"/>
                <w:b w:val="0"/>
                <w:sz w:val="22"/>
                <w:u w:val="none"/>
              </w:rPr>
              <w:t>wellbeing</w:t>
            </w:r>
            <w:r>
              <w:rPr>
                <w:rFonts w:ascii="Arial" w:hAnsi="Arial"/>
                <w:b w:val="0"/>
                <w:sz w:val="22"/>
                <w:u w:val="none"/>
              </w:rPr>
              <w:t xml:space="preserve"> of the people living in Canterbury.</w:t>
            </w:r>
          </w:p>
          <w:p w14:paraId="747E02B2" w14:textId="77777777" w:rsidR="00A82851" w:rsidRDefault="00A82851">
            <w:pPr>
              <w:pStyle w:val="Title"/>
              <w:numPr>
                <w:ilvl w:val="12"/>
                <w:numId w:val="0"/>
              </w:numPr>
              <w:tabs>
                <w:tab w:val="left" w:pos="3261"/>
              </w:tabs>
              <w:jc w:val="left"/>
              <w:rPr>
                <w:rFonts w:ascii="Arial" w:hAnsi="Arial"/>
                <w:b w:val="0"/>
                <w:sz w:val="22"/>
                <w:u w:val="none"/>
              </w:rPr>
            </w:pPr>
          </w:p>
          <w:p w14:paraId="213A5FD3" w14:textId="77777777" w:rsidR="00A82851" w:rsidRDefault="00A82851">
            <w:pPr>
              <w:pStyle w:val="Heading4"/>
            </w:pPr>
            <w:r>
              <w:t>Organisational Values</w:t>
            </w:r>
          </w:p>
          <w:p w14:paraId="577AF08D" w14:textId="77777777" w:rsidR="00A82851" w:rsidRDefault="00A82851">
            <w:pPr>
              <w:pStyle w:val="Title"/>
              <w:numPr>
                <w:ilvl w:val="0"/>
                <w:numId w:val="25"/>
              </w:numPr>
              <w:tabs>
                <w:tab w:val="left" w:pos="3261"/>
              </w:tabs>
              <w:jc w:val="left"/>
              <w:rPr>
                <w:rFonts w:ascii="Arial" w:hAnsi="Arial"/>
                <w:b w:val="0"/>
                <w:sz w:val="22"/>
                <w:u w:val="none"/>
              </w:rPr>
            </w:pPr>
            <w:r>
              <w:rPr>
                <w:rFonts w:ascii="Arial" w:hAnsi="Arial"/>
                <w:b w:val="0"/>
                <w:sz w:val="22"/>
                <w:u w:val="none"/>
              </w:rPr>
              <w:t>Care &amp; respect for others</w:t>
            </w:r>
          </w:p>
          <w:p w14:paraId="226B3554" w14:textId="77777777" w:rsidR="00A82851" w:rsidRDefault="00A82851">
            <w:pPr>
              <w:pStyle w:val="Title"/>
              <w:numPr>
                <w:ilvl w:val="0"/>
                <w:numId w:val="25"/>
              </w:numPr>
              <w:tabs>
                <w:tab w:val="left" w:pos="3261"/>
              </w:tabs>
              <w:jc w:val="left"/>
              <w:rPr>
                <w:rFonts w:ascii="Arial" w:hAnsi="Arial"/>
                <w:b w:val="0"/>
                <w:sz w:val="22"/>
                <w:u w:val="none"/>
              </w:rPr>
            </w:pPr>
            <w:r>
              <w:rPr>
                <w:rFonts w:ascii="Arial" w:hAnsi="Arial"/>
                <w:b w:val="0"/>
                <w:sz w:val="22"/>
                <w:u w:val="none"/>
              </w:rPr>
              <w:t>Integrity in all we do</w:t>
            </w:r>
          </w:p>
          <w:p w14:paraId="05E9A4C5" w14:textId="77777777" w:rsidR="00A82851" w:rsidRDefault="00A82851">
            <w:pPr>
              <w:pStyle w:val="Title"/>
              <w:numPr>
                <w:ilvl w:val="0"/>
                <w:numId w:val="26"/>
              </w:numPr>
              <w:tabs>
                <w:tab w:val="left" w:pos="3261"/>
              </w:tabs>
              <w:jc w:val="left"/>
              <w:rPr>
                <w:rFonts w:ascii="Arial" w:hAnsi="Arial"/>
                <w:b w:val="0"/>
                <w:sz w:val="22"/>
                <w:u w:val="none"/>
              </w:rPr>
            </w:pPr>
            <w:r>
              <w:rPr>
                <w:rFonts w:ascii="Arial" w:hAnsi="Arial"/>
                <w:b w:val="0"/>
                <w:sz w:val="22"/>
                <w:u w:val="none"/>
              </w:rPr>
              <w:t>Responsibility for outcomes</w:t>
            </w:r>
          </w:p>
        </w:tc>
      </w:tr>
      <w:tr w:rsidR="00A82851" w14:paraId="01CF40E0" w14:textId="77777777">
        <w:trPr>
          <w:cantSplit/>
        </w:trPr>
        <w:tc>
          <w:tcPr>
            <w:tcW w:w="3794" w:type="dxa"/>
            <w:gridSpan w:val="3"/>
          </w:tcPr>
          <w:p w14:paraId="3DF07EB1" w14:textId="77777777" w:rsidR="00A82851" w:rsidRDefault="00A82851">
            <w:pPr>
              <w:rPr>
                <w:rFonts w:ascii="Arial" w:hAnsi="Arial"/>
                <w:b/>
                <w:u w:val="single"/>
              </w:rPr>
            </w:pPr>
          </w:p>
        </w:tc>
        <w:tc>
          <w:tcPr>
            <w:tcW w:w="5449" w:type="dxa"/>
            <w:gridSpan w:val="2"/>
          </w:tcPr>
          <w:p w14:paraId="4E392863" w14:textId="77777777" w:rsidR="00A82851" w:rsidRDefault="00A82851">
            <w:pPr>
              <w:rPr>
                <w:rFonts w:ascii="Arial" w:hAnsi="Arial"/>
              </w:rPr>
            </w:pPr>
          </w:p>
        </w:tc>
      </w:tr>
      <w:tr w:rsidR="00A82851" w14:paraId="502CA7D7" w14:textId="77777777">
        <w:trPr>
          <w:cantSplit/>
        </w:trPr>
        <w:tc>
          <w:tcPr>
            <w:tcW w:w="3794" w:type="dxa"/>
            <w:gridSpan w:val="3"/>
          </w:tcPr>
          <w:p w14:paraId="06F87BDD" w14:textId="77777777" w:rsidR="00A82851" w:rsidRDefault="00A82851">
            <w:pPr>
              <w:rPr>
                <w:rFonts w:ascii="Arial" w:hAnsi="Arial"/>
                <w:b/>
                <w:u w:val="single"/>
              </w:rPr>
            </w:pPr>
            <w:r>
              <w:rPr>
                <w:rFonts w:ascii="Arial" w:hAnsi="Arial"/>
                <w:b/>
                <w:sz w:val="22"/>
                <w:u w:val="single"/>
              </w:rPr>
              <w:t>POSITION TITLE</w:t>
            </w:r>
            <w:r>
              <w:rPr>
                <w:rFonts w:ascii="Arial" w:hAnsi="Arial"/>
                <w:b/>
                <w:sz w:val="22"/>
              </w:rPr>
              <w:t>:</w:t>
            </w:r>
          </w:p>
        </w:tc>
        <w:tc>
          <w:tcPr>
            <w:tcW w:w="5449" w:type="dxa"/>
            <w:gridSpan w:val="2"/>
            <w:tcBorders>
              <w:top w:val="single" w:sz="4" w:space="0" w:color="auto"/>
              <w:left w:val="single" w:sz="4" w:space="0" w:color="auto"/>
              <w:bottom w:val="single" w:sz="4" w:space="0" w:color="auto"/>
              <w:right w:val="single" w:sz="4" w:space="0" w:color="auto"/>
            </w:tcBorders>
          </w:tcPr>
          <w:p w14:paraId="05B48064" w14:textId="77777777" w:rsidR="00A82851" w:rsidRDefault="00A82851">
            <w:pPr>
              <w:rPr>
                <w:rFonts w:ascii="Arial" w:hAnsi="Arial"/>
                <w:b/>
              </w:rPr>
            </w:pPr>
            <w:r>
              <w:rPr>
                <w:rFonts w:ascii="Arial" w:hAnsi="Arial"/>
                <w:b/>
                <w:sz w:val="22"/>
              </w:rPr>
              <w:t xml:space="preserve">Administrator, </w:t>
            </w:r>
            <w:r w:rsidR="0053705F">
              <w:rPr>
                <w:rFonts w:ascii="Arial" w:hAnsi="Arial"/>
                <w:b/>
                <w:sz w:val="22"/>
              </w:rPr>
              <w:t>Fracture Liaison Service</w:t>
            </w:r>
          </w:p>
          <w:p w14:paraId="78AE4226" w14:textId="77777777" w:rsidR="00A82851" w:rsidRPr="009411D9" w:rsidRDefault="005116B8">
            <w:pPr>
              <w:rPr>
                <w:rFonts w:ascii="Arial" w:hAnsi="Arial"/>
                <w:b/>
              </w:rPr>
            </w:pPr>
            <w:r>
              <w:rPr>
                <w:rFonts w:ascii="Arial" w:hAnsi="Arial"/>
                <w:b/>
                <w:sz w:val="22"/>
              </w:rPr>
              <w:t xml:space="preserve"> </w:t>
            </w:r>
            <w:r w:rsidR="0053705F">
              <w:rPr>
                <w:rFonts w:ascii="Arial" w:hAnsi="Arial"/>
                <w:b/>
                <w:sz w:val="22"/>
              </w:rPr>
              <w:t>OPH&amp;R</w:t>
            </w:r>
          </w:p>
        </w:tc>
      </w:tr>
      <w:tr w:rsidR="00A82851" w14:paraId="71680798" w14:textId="77777777">
        <w:trPr>
          <w:cantSplit/>
        </w:trPr>
        <w:tc>
          <w:tcPr>
            <w:tcW w:w="3794" w:type="dxa"/>
            <w:gridSpan w:val="3"/>
          </w:tcPr>
          <w:p w14:paraId="5C2FB59A" w14:textId="77777777" w:rsidR="00A82851" w:rsidRDefault="00A82851">
            <w:pPr>
              <w:rPr>
                <w:rFonts w:ascii="Arial" w:hAnsi="Arial"/>
                <w:b/>
                <w:u w:val="single"/>
              </w:rPr>
            </w:pPr>
          </w:p>
        </w:tc>
        <w:tc>
          <w:tcPr>
            <w:tcW w:w="5449" w:type="dxa"/>
            <w:gridSpan w:val="2"/>
          </w:tcPr>
          <w:p w14:paraId="2D56AE43" w14:textId="77777777" w:rsidR="00A82851" w:rsidRDefault="00A82851">
            <w:pPr>
              <w:rPr>
                <w:rFonts w:ascii="Arial" w:hAnsi="Arial"/>
              </w:rPr>
            </w:pPr>
          </w:p>
        </w:tc>
      </w:tr>
      <w:tr w:rsidR="00A82851" w14:paraId="6BABBBF4" w14:textId="77777777">
        <w:trPr>
          <w:cantSplit/>
        </w:trPr>
        <w:tc>
          <w:tcPr>
            <w:tcW w:w="3794" w:type="dxa"/>
            <w:gridSpan w:val="3"/>
          </w:tcPr>
          <w:p w14:paraId="3EF84875" w14:textId="77777777" w:rsidR="00A82851" w:rsidRDefault="00A82851">
            <w:pPr>
              <w:rPr>
                <w:rFonts w:ascii="Arial" w:hAnsi="Arial"/>
                <w:b/>
                <w:u w:val="single"/>
              </w:rPr>
            </w:pPr>
            <w:r>
              <w:rPr>
                <w:rFonts w:ascii="Arial" w:hAnsi="Arial"/>
                <w:b/>
                <w:sz w:val="22"/>
                <w:u w:val="single"/>
              </w:rPr>
              <w:t>REPORTS TO (Title)</w:t>
            </w:r>
            <w:r>
              <w:rPr>
                <w:rFonts w:ascii="Arial" w:hAnsi="Arial"/>
                <w:b/>
                <w:sz w:val="22"/>
              </w:rPr>
              <w:t>:</w:t>
            </w:r>
          </w:p>
        </w:tc>
        <w:tc>
          <w:tcPr>
            <w:tcW w:w="5449" w:type="dxa"/>
            <w:gridSpan w:val="2"/>
            <w:tcBorders>
              <w:top w:val="single" w:sz="6" w:space="0" w:color="auto"/>
              <w:left w:val="single" w:sz="6" w:space="0" w:color="auto"/>
              <w:bottom w:val="single" w:sz="6" w:space="0" w:color="auto"/>
            </w:tcBorders>
          </w:tcPr>
          <w:p w14:paraId="56007C41" w14:textId="77777777" w:rsidR="00A82851" w:rsidRDefault="0053705F">
            <w:pPr>
              <w:rPr>
                <w:rFonts w:ascii="Arial" w:hAnsi="Arial"/>
              </w:rPr>
            </w:pPr>
            <w:r>
              <w:rPr>
                <w:rFonts w:ascii="Arial" w:hAnsi="Arial"/>
                <w:sz w:val="22"/>
              </w:rPr>
              <w:t>Service Manager</w:t>
            </w:r>
          </w:p>
        </w:tc>
      </w:tr>
      <w:tr w:rsidR="00A82851" w14:paraId="67535F0A" w14:textId="77777777">
        <w:trPr>
          <w:cantSplit/>
        </w:trPr>
        <w:tc>
          <w:tcPr>
            <w:tcW w:w="3794" w:type="dxa"/>
            <w:gridSpan w:val="3"/>
          </w:tcPr>
          <w:p w14:paraId="36566086" w14:textId="77777777" w:rsidR="00A82851" w:rsidRDefault="00A82851">
            <w:pPr>
              <w:rPr>
                <w:rFonts w:ascii="Arial" w:hAnsi="Arial"/>
                <w:b/>
                <w:u w:val="single"/>
              </w:rPr>
            </w:pPr>
          </w:p>
        </w:tc>
        <w:tc>
          <w:tcPr>
            <w:tcW w:w="5449" w:type="dxa"/>
            <w:gridSpan w:val="2"/>
          </w:tcPr>
          <w:p w14:paraId="2AC1C946" w14:textId="77777777" w:rsidR="00A82851" w:rsidRDefault="00A82851">
            <w:pPr>
              <w:rPr>
                <w:rFonts w:ascii="Arial" w:hAnsi="Arial"/>
              </w:rPr>
            </w:pPr>
          </w:p>
        </w:tc>
      </w:tr>
      <w:tr w:rsidR="00A82851" w14:paraId="3DCA8873" w14:textId="77777777">
        <w:trPr>
          <w:cantSplit/>
        </w:trPr>
        <w:tc>
          <w:tcPr>
            <w:tcW w:w="3794" w:type="dxa"/>
            <w:gridSpan w:val="3"/>
          </w:tcPr>
          <w:p w14:paraId="0471EFF5" w14:textId="77777777" w:rsidR="00A82851" w:rsidRDefault="00A82851">
            <w:pPr>
              <w:rPr>
                <w:rFonts w:ascii="Arial" w:hAnsi="Arial"/>
                <w:b/>
                <w:u w:val="single"/>
              </w:rPr>
            </w:pPr>
            <w:r>
              <w:rPr>
                <w:rFonts w:ascii="Arial" w:hAnsi="Arial"/>
                <w:b/>
                <w:sz w:val="22"/>
                <w:u w:val="single"/>
              </w:rPr>
              <w:t>REPORTS ON A DAILY BASIS TO:</w:t>
            </w:r>
          </w:p>
        </w:tc>
        <w:tc>
          <w:tcPr>
            <w:tcW w:w="5449" w:type="dxa"/>
            <w:gridSpan w:val="2"/>
            <w:tcBorders>
              <w:top w:val="single" w:sz="4" w:space="0" w:color="auto"/>
              <w:left w:val="single" w:sz="4" w:space="0" w:color="auto"/>
              <w:bottom w:val="single" w:sz="4" w:space="0" w:color="auto"/>
              <w:right w:val="single" w:sz="4" w:space="0" w:color="auto"/>
            </w:tcBorders>
          </w:tcPr>
          <w:p w14:paraId="220F3E02" w14:textId="77777777" w:rsidR="00A82851" w:rsidRPr="00F940BE" w:rsidRDefault="0053705F">
            <w:pPr>
              <w:rPr>
                <w:rFonts w:ascii="Arial" w:hAnsi="Arial"/>
              </w:rPr>
            </w:pPr>
            <w:r>
              <w:rPr>
                <w:rFonts w:ascii="Arial" w:hAnsi="Arial"/>
                <w:sz w:val="22"/>
              </w:rPr>
              <w:t>Clinical Nurse Specialist</w:t>
            </w:r>
          </w:p>
        </w:tc>
      </w:tr>
      <w:tr w:rsidR="00A82851" w14:paraId="33C1FA15" w14:textId="77777777">
        <w:trPr>
          <w:cantSplit/>
        </w:trPr>
        <w:tc>
          <w:tcPr>
            <w:tcW w:w="9243" w:type="dxa"/>
            <w:gridSpan w:val="5"/>
          </w:tcPr>
          <w:p w14:paraId="1DE186AF" w14:textId="77777777" w:rsidR="00A82851" w:rsidRDefault="00A82851">
            <w:pPr>
              <w:rPr>
                <w:rFonts w:ascii="Arial" w:hAnsi="Arial"/>
                <w:b/>
                <w:u w:val="single"/>
              </w:rPr>
            </w:pPr>
          </w:p>
          <w:p w14:paraId="6FF8B86B" w14:textId="77777777" w:rsidR="00A82851" w:rsidRDefault="00A82851">
            <w:pPr>
              <w:rPr>
                <w:rFonts w:ascii="Arial" w:hAnsi="Arial"/>
                <w:b/>
                <w:u w:val="single"/>
              </w:rPr>
            </w:pPr>
          </w:p>
          <w:p w14:paraId="33C7E0B3" w14:textId="77777777" w:rsidR="00A82851" w:rsidRDefault="00A82851">
            <w:pPr>
              <w:jc w:val="both"/>
              <w:rPr>
                <w:rFonts w:ascii="Arial" w:hAnsi="Arial"/>
              </w:rPr>
            </w:pPr>
            <w:r>
              <w:rPr>
                <w:rFonts w:ascii="Arial" w:hAnsi="Arial"/>
                <w:b/>
                <w:sz w:val="22"/>
                <w:u w:val="single"/>
              </w:rPr>
              <w:t>PRINCIPAL OBJECTIVES</w:t>
            </w:r>
          </w:p>
          <w:p w14:paraId="16040860" w14:textId="77777777" w:rsidR="00A82851" w:rsidRDefault="00A82851">
            <w:pPr>
              <w:jc w:val="both"/>
              <w:rPr>
                <w:rFonts w:ascii="Arial" w:hAnsi="Arial"/>
              </w:rPr>
            </w:pPr>
          </w:p>
        </w:tc>
      </w:tr>
      <w:tr w:rsidR="00A82851" w14:paraId="2B661FC6" w14:textId="77777777">
        <w:trPr>
          <w:cantSplit/>
        </w:trPr>
        <w:tc>
          <w:tcPr>
            <w:tcW w:w="9243" w:type="dxa"/>
            <w:gridSpan w:val="5"/>
            <w:tcBorders>
              <w:top w:val="single" w:sz="4" w:space="0" w:color="auto"/>
              <w:left w:val="single" w:sz="4" w:space="0" w:color="auto"/>
              <w:bottom w:val="single" w:sz="4" w:space="0" w:color="auto"/>
              <w:right w:val="single" w:sz="4" w:space="0" w:color="auto"/>
            </w:tcBorders>
          </w:tcPr>
          <w:p w14:paraId="33A3BBBD" w14:textId="77777777" w:rsidR="00A82851" w:rsidRDefault="00A82851">
            <w:pPr>
              <w:rPr>
                <w:rFonts w:ascii="Arial" w:hAnsi="Arial"/>
              </w:rPr>
            </w:pPr>
            <w:r>
              <w:rPr>
                <w:rFonts w:ascii="Arial" w:hAnsi="Arial"/>
                <w:sz w:val="22"/>
                <w:szCs w:val="22"/>
              </w:rPr>
              <w:t xml:space="preserve">The Administrator will provide administrative and secretarial support to the </w:t>
            </w:r>
            <w:r w:rsidR="0053705F">
              <w:rPr>
                <w:rFonts w:ascii="Arial" w:hAnsi="Arial"/>
                <w:sz w:val="22"/>
                <w:szCs w:val="22"/>
              </w:rPr>
              <w:t>FLS</w:t>
            </w:r>
            <w:r>
              <w:rPr>
                <w:rFonts w:ascii="Arial" w:hAnsi="Arial"/>
                <w:sz w:val="22"/>
                <w:szCs w:val="22"/>
              </w:rPr>
              <w:t xml:space="preserve"> team members</w:t>
            </w:r>
            <w:r w:rsidR="0053705F">
              <w:rPr>
                <w:rFonts w:ascii="Arial" w:hAnsi="Arial"/>
                <w:sz w:val="22"/>
                <w:szCs w:val="22"/>
              </w:rPr>
              <w:t>.</w:t>
            </w:r>
          </w:p>
        </w:tc>
      </w:tr>
      <w:tr w:rsidR="00A82851" w14:paraId="5D7B3824" w14:textId="77777777">
        <w:trPr>
          <w:cantSplit/>
        </w:trPr>
        <w:tc>
          <w:tcPr>
            <w:tcW w:w="9243" w:type="dxa"/>
            <w:gridSpan w:val="5"/>
          </w:tcPr>
          <w:p w14:paraId="07DDA7CE" w14:textId="77777777" w:rsidR="00A82851" w:rsidRDefault="00A82851">
            <w:pPr>
              <w:rPr>
                <w:rFonts w:ascii="Arial" w:hAnsi="Arial"/>
                <w:b/>
                <w:u w:val="single"/>
              </w:rPr>
            </w:pPr>
          </w:p>
        </w:tc>
      </w:tr>
      <w:tr w:rsidR="00A82851" w14:paraId="56DA502C" w14:textId="77777777">
        <w:trPr>
          <w:cantSplit/>
        </w:trPr>
        <w:tc>
          <w:tcPr>
            <w:tcW w:w="9243" w:type="dxa"/>
            <w:gridSpan w:val="5"/>
          </w:tcPr>
          <w:p w14:paraId="5B25A0A8" w14:textId="77777777" w:rsidR="00A82851" w:rsidRDefault="00A82851">
            <w:pPr>
              <w:rPr>
                <w:rFonts w:ascii="Arial" w:hAnsi="Arial"/>
                <w:b/>
                <w:u w:val="single"/>
              </w:rPr>
            </w:pPr>
            <w:r>
              <w:rPr>
                <w:rFonts w:ascii="Arial" w:hAnsi="Arial"/>
                <w:b/>
                <w:sz w:val="22"/>
                <w:u w:val="single"/>
              </w:rPr>
              <w:t>FUNCTIONAL RELATIONSHIPS</w:t>
            </w:r>
            <w:r>
              <w:rPr>
                <w:rFonts w:ascii="Arial" w:hAnsi="Arial"/>
                <w:b/>
                <w:sz w:val="22"/>
              </w:rPr>
              <w:t>:</w:t>
            </w:r>
          </w:p>
          <w:p w14:paraId="4D91363B" w14:textId="77777777" w:rsidR="00A82851" w:rsidRDefault="00A82851">
            <w:pPr>
              <w:rPr>
                <w:rFonts w:ascii="Arial" w:hAnsi="Arial"/>
              </w:rPr>
            </w:pPr>
          </w:p>
        </w:tc>
      </w:tr>
      <w:tr w:rsidR="00A82851" w14:paraId="624A6F85" w14:textId="77777777">
        <w:trPr>
          <w:cantSplit/>
        </w:trPr>
        <w:tc>
          <w:tcPr>
            <w:tcW w:w="9243" w:type="dxa"/>
            <w:gridSpan w:val="5"/>
          </w:tcPr>
          <w:p w14:paraId="1042808E" w14:textId="77777777" w:rsidR="00A82851" w:rsidRDefault="00A82851">
            <w:pPr>
              <w:rPr>
                <w:rFonts w:ascii="Arial" w:hAnsi="Arial"/>
              </w:rPr>
            </w:pPr>
            <w:r>
              <w:rPr>
                <w:rFonts w:ascii="Arial" w:hAnsi="Arial"/>
                <w:b/>
                <w:sz w:val="22"/>
              </w:rPr>
              <w:t>INTERNALLY:</w:t>
            </w:r>
          </w:p>
        </w:tc>
      </w:tr>
      <w:tr w:rsidR="00A82851" w14:paraId="240DE3B0" w14:textId="77777777">
        <w:trPr>
          <w:cantSplit/>
        </w:trPr>
        <w:tc>
          <w:tcPr>
            <w:tcW w:w="378" w:type="dxa"/>
          </w:tcPr>
          <w:p w14:paraId="5CA53A66" w14:textId="77777777" w:rsidR="00A82851" w:rsidRDefault="00A82851">
            <w:pPr>
              <w:rPr>
                <w:rFonts w:ascii="Arial" w:hAnsi="Arial"/>
              </w:rPr>
            </w:pPr>
            <w:r>
              <w:rPr>
                <w:rFonts w:ascii="Arial" w:hAnsi="Arial"/>
                <w:sz w:val="22"/>
              </w:rPr>
              <w:t>1</w:t>
            </w:r>
          </w:p>
        </w:tc>
        <w:tc>
          <w:tcPr>
            <w:tcW w:w="8865" w:type="dxa"/>
            <w:gridSpan w:val="4"/>
            <w:tcBorders>
              <w:top w:val="single" w:sz="6" w:space="0" w:color="auto"/>
              <w:left w:val="single" w:sz="6" w:space="0" w:color="auto"/>
              <w:bottom w:val="single" w:sz="6" w:space="0" w:color="auto"/>
              <w:right w:val="single" w:sz="6" w:space="0" w:color="auto"/>
            </w:tcBorders>
          </w:tcPr>
          <w:p w14:paraId="49BE4946" w14:textId="77777777" w:rsidR="00A82851" w:rsidRDefault="0053705F" w:rsidP="00064A30">
            <w:pPr>
              <w:numPr>
                <w:ilvl w:val="12"/>
                <w:numId w:val="0"/>
              </w:numPr>
              <w:rPr>
                <w:rFonts w:ascii="Arial" w:hAnsi="Arial"/>
              </w:rPr>
            </w:pPr>
            <w:r>
              <w:rPr>
                <w:rFonts w:ascii="Arial" w:hAnsi="Arial"/>
                <w:sz w:val="22"/>
              </w:rPr>
              <w:t>FLS Team clinical staff</w:t>
            </w:r>
          </w:p>
        </w:tc>
      </w:tr>
      <w:tr w:rsidR="00A82851" w14:paraId="6DEA7505" w14:textId="77777777">
        <w:trPr>
          <w:cantSplit/>
        </w:trPr>
        <w:tc>
          <w:tcPr>
            <w:tcW w:w="378" w:type="dxa"/>
          </w:tcPr>
          <w:p w14:paraId="43E4A7EF" w14:textId="77777777" w:rsidR="00A82851" w:rsidRDefault="00A82851">
            <w:pPr>
              <w:rPr>
                <w:rFonts w:ascii="Arial" w:hAnsi="Arial"/>
              </w:rPr>
            </w:pPr>
            <w:r>
              <w:rPr>
                <w:rFonts w:ascii="Arial" w:hAnsi="Arial"/>
                <w:sz w:val="22"/>
              </w:rPr>
              <w:t>2</w:t>
            </w:r>
          </w:p>
        </w:tc>
        <w:tc>
          <w:tcPr>
            <w:tcW w:w="8865" w:type="dxa"/>
            <w:gridSpan w:val="4"/>
            <w:tcBorders>
              <w:top w:val="single" w:sz="6" w:space="0" w:color="auto"/>
              <w:left w:val="single" w:sz="6" w:space="0" w:color="auto"/>
              <w:bottom w:val="single" w:sz="6" w:space="0" w:color="auto"/>
              <w:right w:val="single" w:sz="6" w:space="0" w:color="auto"/>
            </w:tcBorders>
          </w:tcPr>
          <w:p w14:paraId="360B633A" w14:textId="77777777" w:rsidR="00A82851" w:rsidRDefault="00A82851" w:rsidP="00064A30">
            <w:pPr>
              <w:numPr>
                <w:ilvl w:val="12"/>
                <w:numId w:val="0"/>
              </w:numPr>
              <w:rPr>
                <w:rFonts w:ascii="Arial" w:hAnsi="Arial"/>
              </w:rPr>
            </w:pPr>
            <w:r>
              <w:rPr>
                <w:rFonts w:ascii="Arial" w:hAnsi="Arial"/>
                <w:sz w:val="22"/>
              </w:rPr>
              <w:t>Other CDHB employees</w:t>
            </w:r>
          </w:p>
        </w:tc>
      </w:tr>
      <w:tr w:rsidR="00A82851" w14:paraId="790AAA03" w14:textId="77777777">
        <w:trPr>
          <w:gridAfter w:val="1"/>
          <w:wAfter w:w="63" w:type="dxa"/>
          <w:cantSplit/>
        </w:trPr>
        <w:tc>
          <w:tcPr>
            <w:tcW w:w="9180" w:type="dxa"/>
            <w:gridSpan w:val="4"/>
          </w:tcPr>
          <w:p w14:paraId="56982F8F" w14:textId="77777777" w:rsidR="00A82851" w:rsidRDefault="00A82851">
            <w:pPr>
              <w:rPr>
                <w:rFonts w:ascii="Arial" w:hAnsi="Arial"/>
              </w:rPr>
            </w:pPr>
          </w:p>
          <w:p w14:paraId="27656CC6" w14:textId="77777777" w:rsidR="00A82851" w:rsidRDefault="00A82851">
            <w:pPr>
              <w:rPr>
                <w:rFonts w:ascii="Arial" w:hAnsi="Arial"/>
              </w:rPr>
            </w:pPr>
            <w:r>
              <w:rPr>
                <w:rFonts w:ascii="Arial" w:hAnsi="Arial"/>
                <w:b/>
                <w:sz w:val="22"/>
              </w:rPr>
              <w:t>EXTERNALLY:</w:t>
            </w:r>
          </w:p>
        </w:tc>
      </w:tr>
      <w:tr w:rsidR="00A82851" w14:paraId="76A77C0A" w14:textId="77777777">
        <w:trPr>
          <w:gridAfter w:val="1"/>
          <w:wAfter w:w="63" w:type="dxa"/>
          <w:cantSplit/>
        </w:trPr>
        <w:tc>
          <w:tcPr>
            <w:tcW w:w="392" w:type="dxa"/>
            <w:gridSpan w:val="2"/>
          </w:tcPr>
          <w:p w14:paraId="29293D3C" w14:textId="77777777" w:rsidR="00A82851" w:rsidRDefault="00A82851">
            <w:pPr>
              <w:rPr>
                <w:rFonts w:ascii="Arial" w:hAnsi="Arial"/>
              </w:rPr>
            </w:pPr>
            <w:r>
              <w:rPr>
                <w:rFonts w:ascii="Arial" w:hAnsi="Arial"/>
                <w:sz w:val="22"/>
              </w:rPr>
              <w:t>1</w:t>
            </w:r>
          </w:p>
        </w:tc>
        <w:tc>
          <w:tcPr>
            <w:tcW w:w="8788" w:type="dxa"/>
            <w:gridSpan w:val="2"/>
            <w:tcBorders>
              <w:top w:val="single" w:sz="4" w:space="0" w:color="auto"/>
              <w:left w:val="single" w:sz="4" w:space="0" w:color="auto"/>
              <w:bottom w:val="single" w:sz="4" w:space="0" w:color="auto"/>
              <w:right w:val="single" w:sz="4" w:space="0" w:color="auto"/>
            </w:tcBorders>
          </w:tcPr>
          <w:p w14:paraId="2E1F0249" w14:textId="77777777" w:rsidR="00A82851" w:rsidRDefault="00A82851" w:rsidP="00064A30">
            <w:pPr>
              <w:numPr>
                <w:ilvl w:val="12"/>
                <w:numId w:val="0"/>
              </w:numPr>
              <w:rPr>
                <w:rFonts w:ascii="Arial" w:hAnsi="Arial"/>
              </w:rPr>
            </w:pPr>
            <w:r>
              <w:rPr>
                <w:rFonts w:ascii="Arial" w:hAnsi="Arial"/>
                <w:sz w:val="22"/>
              </w:rPr>
              <w:t>Clients/family/whanau/caregivers</w:t>
            </w:r>
          </w:p>
        </w:tc>
      </w:tr>
      <w:tr w:rsidR="00A82851" w14:paraId="009ACAC4" w14:textId="77777777">
        <w:trPr>
          <w:gridAfter w:val="1"/>
          <w:wAfter w:w="63" w:type="dxa"/>
          <w:cantSplit/>
        </w:trPr>
        <w:tc>
          <w:tcPr>
            <w:tcW w:w="392" w:type="dxa"/>
            <w:gridSpan w:val="2"/>
          </w:tcPr>
          <w:p w14:paraId="124E7D74" w14:textId="77777777" w:rsidR="00A82851" w:rsidRDefault="00A82851">
            <w:pPr>
              <w:rPr>
                <w:rFonts w:ascii="Arial" w:hAnsi="Arial"/>
              </w:rPr>
            </w:pPr>
            <w:r>
              <w:rPr>
                <w:rFonts w:ascii="Arial" w:hAnsi="Arial"/>
                <w:sz w:val="22"/>
              </w:rPr>
              <w:t>2</w:t>
            </w:r>
          </w:p>
        </w:tc>
        <w:tc>
          <w:tcPr>
            <w:tcW w:w="8788" w:type="dxa"/>
            <w:gridSpan w:val="2"/>
            <w:tcBorders>
              <w:top w:val="single" w:sz="4" w:space="0" w:color="auto"/>
              <w:left w:val="single" w:sz="4" w:space="0" w:color="auto"/>
              <w:bottom w:val="single" w:sz="4" w:space="0" w:color="auto"/>
              <w:right w:val="single" w:sz="4" w:space="0" w:color="auto"/>
            </w:tcBorders>
          </w:tcPr>
          <w:p w14:paraId="682F7B51" w14:textId="77777777" w:rsidR="00A82851" w:rsidRDefault="00A82851" w:rsidP="00064A30">
            <w:pPr>
              <w:numPr>
                <w:ilvl w:val="12"/>
                <w:numId w:val="0"/>
              </w:numPr>
              <w:rPr>
                <w:rFonts w:ascii="Arial" w:hAnsi="Arial"/>
              </w:rPr>
            </w:pPr>
            <w:r>
              <w:rPr>
                <w:rFonts w:ascii="Arial" w:hAnsi="Arial"/>
                <w:sz w:val="22"/>
              </w:rPr>
              <w:t xml:space="preserve">Service providers </w:t>
            </w:r>
          </w:p>
        </w:tc>
      </w:tr>
      <w:tr w:rsidR="00A82851" w14:paraId="1A2746EC" w14:textId="77777777">
        <w:trPr>
          <w:gridAfter w:val="1"/>
          <w:wAfter w:w="63" w:type="dxa"/>
          <w:cantSplit/>
        </w:trPr>
        <w:tc>
          <w:tcPr>
            <w:tcW w:w="392" w:type="dxa"/>
            <w:gridSpan w:val="2"/>
          </w:tcPr>
          <w:p w14:paraId="4D6169BD" w14:textId="77777777" w:rsidR="00A82851" w:rsidRDefault="00A82851">
            <w:pPr>
              <w:rPr>
                <w:rFonts w:ascii="Arial" w:hAnsi="Arial"/>
              </w:rPr>
            </w:pPr>
            <w:r>
              <w:rPr>
                <w:rFonts w:ascii="Arial" w:hAnsi="Arial"/>
                <w:sz w:val="22"/>
              </w:rPr>
              <w:t>3</w:t>
            </w:r>
          </w:p>
        </w:tc>
        <w:tc>
          <w:tcPr>
            <w:tcW w:w="8788" w:type="dxa"/>
            <w:gridSpan w:val="2"/>
            <w:tcBorders>
              <w:top w:val="single" w:sz="4" w:space="0" w:color="auto"/>
              <w:left w:val="single" w:sz="4" w:space="0" w:color="auto"/>
              <w:bottom w:val="single" w:sz="4" w:space="0" w:color="auto"/>
              <w:right w:val="single" w:sz="4" w:space="0" w:color="auto"/>
            </w:tcBorders>
          </w:tcPr>
          <w:p w14:paraId="2D225BC4" w14:textId="77777777" w:rsidR="00A82851" w:rsidRDefault="00A82851" w:rsidP="00064A30">
            <w:pPr>
              <w:numPr>
                <w:ilvl w:val="12"/>
                <w:numId w:val="0"/>
              </w:numPr>
              <w:rPr>
                <w:rFonts w:ascii="Arial" w:hAnsi="Arial"/>
              </w:rPr>
            </w:pPr>
            <w:r>
              <w:rPr>
                <w:rFonts w:ascii="Arial" w:hAnsi="Arial"/>
                <w:sz w:val="22"/>
              </w:rPr>
              <w:t>Community and Service agencies</w:t>
            </w:r>
          </w:p>
        </w:tc>
      </w:tr>
      <w:tr w:rsidR="00A82851" w14:paraId="3CD288ED" w14:textId="77777777">
        <w:trPr>
          <w:gridAfter w:val="1"/>
          <w:wAfter w:w="63" w:type="dxa"/>
          <w:cantSplit/>
        </w:trPr>
        <w:tc>
          <w:tcPr>
            <w:tcW w:w="392" w:type="dxa"/>
            <w:gridSpan w:val="2"/>
          </w:tcPr>
          <w:p w14:paraId="6FD8819B" w14:textId="77777777" w:rsidR="00A82851" w:rsidRDefault="00A82851">
            <w:pPr>
              <w:rPr>
                <w:rFonts w:ascii="Arial" w:hAnsi="Arial"/>
              </w:rPr>
            </w:pPr>
            <w:r>
              <w:rPr>
                <w:rFonts w:ascii="Arial" w:hAnsi="Arial"/>
                <w:sz w:val="22"/>
              </w:rPr>
              <w:t>4</w:t>
            </w:r>
          </w:p>
        </w:tc>
        <w:tc>
          <w:tcPr>
            <w:tcW w:w="8788" w:type="dxa"/>
            <w:gridSpan w:val="2"/>
            <w:tcBorders>
              <w:top w:val="single" w:sz="4" w:space="0" w:color="auto"/>
              <w:left w:val="single" w:sz="4" w:space="0" w:color="auto"/>
              <w:bottom w:val="single" w:sz="4" w:space="0" w:color="auto"/>
              <w:right w:val="single" w:sz="4" w:space="0" w:color="auto"/>
            </w:tcBorders>
          </w:tcPr>
          <w:p w14:paraId="5FF10826" w14:textId="77777777" w:rsidR="00A82851" w:rsidRDefault="00A82851" w:rsidP="00064A30">
            <w:pPr>
              <w:numPr>
                <w:ilvl w:val="12"/>
                <w:numId w:val="0"/>
              </w:numPr>
              <w:rPr>
                <w:rFonts w:ascii="Arial" w:hAnsi="Arial"/>
              </w:rPr>
            </w:pPr>
            <w:r>
              <w:rPr>
                <w:rFonts w:ascii="Arial" w:hAnsi="Arial"/>
                <w:sz w:val="22"/>
              </w:rPr>
              <w:t xml:space="preserve">General Practitioners and Primary Health Organisations </w:t>
            </w:r>
          </w:p>
        </w:tc>
      </w:tr>
      <w:tr w:rsidR="00A82851" w14:paraId="264A5F7C" w14:textId="77777777">
        <w:trPr>
          <w:gridAfter w:val="1"/>
          <w:wAfter w:w="63" w:type="dxa"/>
          <w:cantSplit/>
        </w:trPr>
        <w:tc>
          <w:tcPr>
            <w:tcW w:w="392" w:type="dxa"/>
            <w:gridSpan w:val="2"/>
          </w:tcPr>
          <w:p w14:paraId="73DBADE2" w14:textId="77777777" w:rsidR="00A82851" w:rsidRDefault="00A82851">
            <w:pPr>
              <w:rPr>
                <w:rFonts w:ascii="Arial" w:hAnsi="Arial"/>
              </w:rPr>
            </w:pPr>
            <w:r>
              <w:rPr>
                <w:rFonts w:ascii="Arial" w:hAnsi="Arial"/>
                <w:sz w:val="22"/>
              </w:rPr>
              <w:t>5</w:t>
            </w:r>
          </w:p>
        </w:tc>
        <w:tc>
          <w:tcPr>
            <w:tcW w:w="8788" w:type="dxa"/>
            <w:gridSpan w:val="2"/>
            <w:tcBorders>
              <w:top w:val="single" w:sz="4" w:space="0" w:color="auto"/>
              <w:left w:val="single" w:sz="4" w:space="0" w:color="auto"/>
              <w:bottom w:val="single" w:sz="4" w:space="0" w:color="auto"/>
              <w:right w:val="single" w:sz="4" w:space="0" w:color="auto"/>
            </w:tcBorders>
          </w:tcPr>
          <w:p w14:paraId="4DAAA35F" w14:textId="77777777" w:rsidR="00A82851" w:rsidRDefault="00A82851" w:rsidP="00064A30">
            <w:pPr>
              <w:numPr>
                <w:ilvl w:val="12"/>
                <w:numId w:val="0"/>
              </w:numPr>
              <w:rPr>
                <w:rFonts w:ascii="Arial" w:hAnsi="Arial"/>
              </w:rPr>
            </w:pPr>
            <w:r>
              <w:rPr>
                <w:rFonts w:ascii="Arial" w:hAnsi="Arial"/>
                <w:sz w:val="22"/>
              </w:rPr>
              <w:t>Informal providers.</w:t>
            </w:r>
          </w:p>
        </w:tc>
      </w:tr>
    </w:tbl>
    <w:p w14:paraId="0E3DE813" w14:textId="77777777" w:rsidR="00A82851" w:rsidRDefault="00A82851">
      <w:pPr>
        <w:rPr>
          <w:rFonts w:ascii="Arial" w:hAnsi="Arial"/>
          <w:sz w:val="22"/>
        </w:rPr>
      </w:pPr>
    </w:p>
    <w:p w14:paraId="77FCD413" w14:textId="77777777" w:rsidR="00A82851" w:rsidRDefault="00A82851">
      <w:pPr>
        <w:rPr>
          <w:rFonts w:ascii="Arial" w:hAnsi="Arial"/>
          <w:sz w:val="22"/>
        </w:rPr>
      </w:pPr>
    </w:p>
    <w:p w14:paraId="3960DF6E" w14:textId="77777777" w:rsidR="00A82851" w:rsidRDefault="00A82851">
      <w:pPr>
        <w:rPr>
          <w:rFonts w:ascii="Arial" w:hAnsi="Arial"/>
          <w:sz w:val="22"/>
        </w:rPr>
      </w:pPr>
    </w:p>
    <w:p w14:paraId="5468429F" w14:textId="77777777" w:rsidR="00A82851" w:rsidRDefault="00A82851">
      <w:r>
        <w:br w:type="page"/>
      </w:r>
    </w:p>
    <w:tbl>
      <w:tblPr>
        <w:tblW w:w="9243" w:type="dxa"/>
        <w:tblLayout w:type="fixed"/>
        <w:tblLook w:val="0000" w:firstRow="0" w:lastRow="0" w:firstColumn="0" w:lastColumn="0" w:noHBand="0" w:noVBand="0"/>
      </w:tblPr>
      <w:tblGrid>
        <w:gridCol w:w="1951"/>
        <w:gridCol w:w="7292"/>
      </w:tblGrid>
      <w:tr w:rsidR="00A82851" w14:paraId="7E516395" w14:textId="77777777" w:rsidTr="0053705F">
        <w:trPr>
          <w:cantSplit/>
        </w:trPr>
        <w:tc>
          <w:tcPr>
            <w:tcW w:w="9243" w:type="dxa"/>
            <w:gridSpan w:val="2"/>
          </w:tcPr>
          <w:p w14:paraId="3ED0A86D" w14:textId="77777777" w:rsidR="00A82851" w:rsidRDefault="00A82851">
            <w:pPr>
              <w:rPr>
                <w:rFonts w:ascii="Arial" w:hAnsi="Arial"/>
                <w:b/>
                <w:u w:val="single"/>
              </w:rPr>
            </w:pPr>
            <w:r>
              <w:rPr>
                <w:rFonts w:ascii="Arial" w:hAnsi="Arial"/>
                <w:b/>
                <w:sz w:val="22"/>
                <w:u w:val="single"/>
              </w:rPr>
              <w:lastRenderedPageBreak/>
              <w:t>KEY PERFORMANCE OBJECTIVES</w:t>
            </w:r>
            <w:r>
              <w:rPr>
                <w:rFonts w:ascii="Arial" w:hAnsi="Arial"/>
                <w:b/>
                <w:sz w:val="22"/>
              </w:rPr>
              <w:t>:</w:t>
            </w:r>
          </w:p>
          <w:p w14:paraId="65DA2F31" w14:textId="77777777" w:rsidR="00A82851" w:rsidRDefault="00A82851">
            <w:pPr>
              <w:jc w:val="both"/>
              <w:rPr>
                <w:rFonts w:ascii="Arial" w:hAnsi="Arial"/>
              </w:rPr>
            </w:pPr>
          </w:p>
        </w:tc>
      </w:tr>
      <w:tr w:rsidR="00A82851" w14:paraId="60AFF66A" w14:textId="77777777" w:rsidTr="0053705F">
        <w:trPr>
          <w:cantSplit/>
        </w:trPr>
        <w:tc>
          <w:tcPr>
            <w:tcW w:w="1951" w:type="dxa"/>
          </w:tcPr>
          <w:p w14:paraId="136643D7" w14:textId="77777777" w:rsidR="00A82851" w:rsidRDefault="00A82851" w:rsidP="000E1C9A">
            <w:pPr>
              <w:jc w:val="both"/>
              <w:rPr>
                <w:rFonts w:ascii="Arial" w:hAnsi="Arial"/>
              </w:rPr>
            </w:pPr>
            <w:r>
              <w:rPr>
                <w:rFonts w:ascii="Arial" w:hAnsi="Arial"/>
                <w:sz w:val="22"/>
              </w:rPr>
              <w:t>Task</w:t>
            </w:r>
          </w:p>
        </w:tc>
        <w:tc>
          <w:tcPr>
            <w:tcW w:w="7292" w:type="dxa"/>
            <w:tcBorders>
              <w:top w:val="single" w:sz="6" w:space="0" w:color="auto"/>
              <w:left w:val="single" w:sz="6" w:space="0" w:color="auto"/>
              <w:right w:val="single" w:sz="6" w:space="0" w:color="auto"/>
            </w:tcBorders>
          </w:tcPr>
          <w:p w14:paraId="55455A8F" w14:textId="77777777" w:rsidR="00A82851" w:rsidRPr="000F3D49" w:rsidRDefault="00A82851" w:rsidP="000E1C9A">
            <w:pPr>
              <w:jc w:val="both"/>
              <w:rPr>
                <w:rFonts w:ascii="Arial" w:hAnsi="Arial"/>
                <w:b/>
              </w:rPr>
            </w:pPr>
            <w:r>
              <w:rPr>
                <w:rFonts w:ascii="Arial" w:hAnsi="Arial"/>
                <w:b/>
                <w:sz w:val="22"/>
              </w:rPr>
              <w:t xml:space="preserve">Provide administrative and secretarial support to all staff within the </w:t>
            </w:r>
            <w:r w:rsidR="0053705F">
              <w:rPr>
                <w:rFonts w:ascii="Arial" w:hAnsi="Arial"/>
                <w:b/>
                <w:sz w:val="22"/>
              </w:rPr>
              <w:t>FLS</w:t>
            </w:r>
            <w:r>
              <w:rPr>
                <w:rFonts w:ascii="Arial" w:hAnsi="Arial"/>
                <w:b/>
                <w:sz w:val="22"/>
              </w:rPr>
              <w:t xml:space="preserve"> as required</w:t>
            </w:r>
          </w:p>
        </w:tc>
      </w:tr>
      <w:tr w:rsidR="00A82851" w14:paraId="4179A702" w14:textId="77777777" w:rsidTr="0053705F">
        <w:trPr>
          <w:cantSplit/>
        </w:trPr>
        <w:tc>
          <w:tcPr>
            <w:tcW w:w="1951" w:type="dxa"/>
          </w:tcPr>
          <w:p w14:paraId="598D31E0" w14:textId="77777777" w:rsidR="00A82851" w:rsidRDefault="00A82851" w:rsidP="000E1C9A">
            <w:pPr>
              <w:jc w:val="both"/>
              <w:rPr>
                <w:rFonts w:ascii="Arial" w:hAnsi="Arial"/>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18BF3166" w14:textId="77777777" w:rsidR="00A82851" w:rsidRDefault="00A82851" w:rsidP="0053705F">
            <w:pPr>
              <w:numPr>
                <w:ilvl w:val="0"/>
                <w:numId w:val="27"/>
              </w:numPr>
              <w:rPr>
                <w:rFonts w:ascii="Arial" w:hAnsi="Arial"/>
              </w:rPr>
            </w:pPr>
            <w:r>
              <w:rPr>
                <w:rFonts w:ascii="Arial" w:hAnsi="Arial"/>
                <w:sz w:val="22"/>
              </w:rPr>
              <w:t>General administrative and secretarial tasks, including typing reports and letters, entering information onto the patient management system</w:t>
            </w:r>
            <w:r w:rsidR="0053705F">
              <w:rPr>
                <w:rFonts w:ascii="Arial" w:hAnsi="Arial"/>
                <w:sz w:val="22"/>
              </w:rPr>
              <w:t xml:space="preserve">, the fracture registry, </w:t>
            </w:r>
            <w:r>
              <w:rPr>
                <w:rFonts w:ascii="Arial" w:hAnsi="Arial"/>
                <w:sz w:val="22"/>
              </w:rPr>
              <w:t>filing, answering telephones, photocopying, e-mailing and other administrative and secretarial tasks will be carried out in an efficient manner.</w:t>
            </w:r>
          </w:p>
          <w:p w14:paraId="79D6D36B" w14:textId="77777777" w:rsidR="00A82851" w:rsidRDefault="00A82851" w:rsidP="0053705F">
            <w:pPr>
              <w:numPr>
                <w:ilvl w:val="0"/>
                <w:numId w:val="27"/>
              </w:numPr>
              <w:rPr>
                <w:rFonts w:ascii="Arial" w:hAnsi="Arial"/>
              </w:rPr>
            </w:pPr>
            <w:r>
              <w:rPr>
                <w:rFonts w:ascii="Arial" w:hAnsi="Arial"/>
                <w:sz w:val="22"/>
              </w:rPr>
              <w:t>Demonstrated ability to prioritise work and communicate effectively with team members.</w:t>
            </w:r>
          </w:p>
        </w:tc>
      </w:tr>
      <w:tr w:rsidR="00A82851" w14:paraId="00406F5F" w14:textId="77777777" w:rsidTr="0053705F">
        <w:trPr>
          <w:cantSplit/>
        </w:trPr>
        <w:tc>
          <w:tcPr>
            <w:tcW w:w="1951" w:type="dxa"/>
          </w:tcPr>
          <w:p w14:paraId="7308CA5F" w14:textId="77777777" w:rsidR="00A82851" w:rsidRDefault="00A82851" w:rsidP="000E1C9A">
            <w:pPr>
              <w:jc w:val="both"/>
              <w:rPr>
                <w:rFonts w:ascii="Arial" w:hAnsi="Arial"/>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334885C4" w14:textId="77777777" w:rsidR="00A82851" w:rsidRPr="004349B0" w:rsidRDefault="00A82851" w:rsidP="00C64896">
            <w:pPr>
              <w:numPr>
                <w:ilvl w:val="12"/>
                <w:numId w:val="0"/>
              </w:numPr>
              <w:jc w:val="both"/>
              <w:rPr>
                <w:rFonts w:ascii="Arial" w:hAnsi="Arial"/>
                <w:b/>
                <w:szCs w:val="22"/>
              </w:rPr>
            </w:pPr>
            <w:r>
              <w:rPr>
                <w:rFonts w:ascii="Arial" w:hAnsi="Arial"/>
                <w:b/>
                <w:sz w:val="22"/>
                <w:szCs w:val="22"/>
              </w:rPr>
              <w:t xml:space="preserve">Support the Clinical Team members to </w:t>
            </w:r>
            <w:r w:rsidR="0053705F">
              <w:rPr>
                <w:rFonts w:ascii="Arial" w:hAnsi="Arial"/>
                <w:b/>
                <w:sz w:val="22"/>
                <w:szCs w:val="22"/>
              </w:rPr>
              <w:t>meet the KPIs for the FLS</w:t>
            </w:r>
            <w:r w:rsidRPr="004349B0">
              <w:rPr>
                <w:rFonts w:ascii="Arial" w:hAnsi="Arial"/>
                <w:b/>
                <w:sz w:val="22"/>
                <w:szCs w:val="22"/>
              </w:rPr>
              <w:t xml:space="preserve"> </w:t>
            </w:r>
          </w:p>
        </w:tc>
      </w:tr>
      <w:tr w:rsidR="00A82851" w14:paraId="23903594" w14:textId="77777777" w:rsidTr="0053705F">
        <w:trPr>
          <w:cantSplit/>
        </w:trPr>
        <w:tc>
          <w:tcPr>
            <w:tcW w:w="1951" w:type="dxa"/>
          </w:tcPr>
          <w:p w14:paraId="42FD47B5" w14:textId="77777777" w:rsidR="00A82851" w:rsidRDefault="00A82851" w:rsidP="000E1C9A">
            <w:pPr>
              <w:jc w:val="both"/>
              <w:rPr>
                <w:rFonts w:ascii="Arial" w:hAnsi="Arial"/>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09B4CD71" w14:textId="77777777" w:rsidR="00A82851" w:rsidRPr="0053705F" w:rsidRDefault="00A82851" w:rsidP="0053705F">
            <w:pPr>
              <w:numPr>
                <w:ilvl w:val="0"/>
                <w:numId w:val="33"/>
              </w:numPr>
              <w:jc w:val="both"/>
              <w:rPr>
                <w:rFonts w:ascii="Arial" w:hAnsi="Arial"/>
              </w:rPr>
            </w:pPr>
            <w:r>
              <w:rPr>
                <w:rFonts w:ascii="Arial" w:hAnsi="Arial"/>
                <w:sz w:val="22"/>
              </w:rPr>
              <w:t xml:space="preserve">Record information accurately and maintain the integrity of the database. </w:t>
            </w:r>
          </w:p>
          <w:p w14:paraId="783A0C03" w14:textId="77777777" w:rsidR="0053705F" w:rsidRPr="0053705F" w:rsidRDefault="0053705F" w:rsidP="0053705F">
            <w:pPr>
              <w:numPr>
                <w:ilvl w:val="0"/>
                <w:numId w:val="33"/>
              </w:numPr>
              <w:jc w:val="both"/>
              <w:rPr>
                <w:rFonts w:ascii="Arial" w:hAnsi="Arial"/>
                <w:sz w:val="22"/>
                <w:szCs w:val="22"/>
              </w:rPr>
            </w:pPr>
            <w:r w:rsidRPr="0053705F">
              <w:rPr>
                <w:rFonts w:ascii="Arial" w:hAnsi="Arial"/>
                <w:sz w:val="22"/>
                <w:szCs w:val="22"/>
              </w:rPr>
              <w:t>Prepare reports as requested.</w:t>
            </w:r>
          </w:p>
          <w:p w14:paraId="65EBD67C" w14:textId="77777777" w:rsidR="00A82851" w:rsidRDefault="00A82851" w:rsidP="0053705F">
            <w:pPr>
              <w:numPr>
                <w:ilvl w:val="0"/>
                <w:numId w:val="33"/>
              </w:numPr>
              <w:jc w:val="both"/>
              <w:rPr>
                <w:rFonts w:ascii="Arial" w:hAnsi="Arial"/>
              </w:rPr>
            </w:pPr>
            <w:r>
              <w:rPr>
                <w:rFonts w:ascii="Arial" w:hAnsi="Arial"/>
                <w:sz w:val="22"/>
              </w:rPr>
              <w:t>Demonstrate communication skills in obtaining and giving accurate information to relevant agencies and individuals.</w:t>
            </w:r>
          </w:p>
        </w:tc>
      </w:tr>
      <w:tr w:rsidR="00A82851" w14:paraId="4CBCCBA1" w14:textId="77777777" w:rsidTr="0053705F">
        <w:trPr>
          <w:cantSplit/>
        </w:trPr>
        <w:tc>
          <w:tcPr>
            <w:tcW w:w="1951" w:type="dxa"/>
          </w:tcPr>
          <w:p w14:paraId="6E644322" w14:textId="77777777" w:rsidR="00A82851" w:rsidRDefault="00A82851" w:rsidP="000E1C9A">
            <w:pPr>
              <w:jc w:val="both"/>
              <w:rPr>
                <w:rFonts w:ascii="Arial" w:hAnsi="Arial"/>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17705D6D" w14:textId="77777777" w:rsidR="00A82851" w:rsidRDefault="00A82851" w:rsidP="00C64896">
            <w:pPr>
              <w:jc w:val="both"/>
              <w:rPr>
                <w:rFonts w:ascii="Arial" w:hAnsi="Arial"/>
              </w:rPr>
            </w:pPr>
            <w:r>
              <w:rPr>
                <w:rFonts w:ascii="Arial" w:hAnsi="Arial"/>
                <w:b/>
                <w:sz w:val="22"/>
                <w:szCs w:val="22"/>
              </w:rPr>
              <w:t>Ensure data entry is achieved in an accurate and timely manner</w:t>
            </w:r>
            <w:r w:rsidR="00456CF1">
              <w:rPr>
                <w:rFonts w:ascii="Arial" w:hAnsi="Arial"/>
                <w:b/>
                <w:sz w:val="22"/>
                <w:szCs w:val="22"/>
              </w:rPr>
              <w:t xml:space="preserve"> and data bases are maintained</w:t>
            </w:r>
            <w:r>
              <w:rPr>
                <w:rFonts w:ascii="Arial" w:hAnsi="Arial"/>
                <w:b/>
                <w:sz w:val="22"/>
                <w:szCs w:val="22"/>
              </w:rPr>
              <w:t xml:space="preserve">. </w:t>
            </w:r>
          </w:p>
        </w:tc>
      </w:tr>
      <w:tr w:rsidR="00A82851" w14:paraId="34808A11" w14:textId="77777777" w:rsidTr="0053705F">
        <w:trPr>
          <w:cantSplit/>
        </w:trPr>
        <w:tc>
          <w:tcPr>
            <w:tcW w:w="1951" w:type="dxa"/>
          </w:tcPr>
          <w:p w14:paraId="01DCBFB3" w14:textId="77777777" w:rsidR="00A82851" w:rsidRDefault="00A82851" w:rsidP="000E1C9A">
            <w:pPr>
              <w:jc w:val="both"/>
              <w:rPr>
                <w:rFonts w:ascii="Arial" w:hAnsi="Arial"/>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0CB2F233" w14:textId="77777777" w:rsidR="00456CF1" w:rsidRPr="00456CF1" w:rsidRDefault="00456CF1" w:rsidP="00456CF1">
            <w:pPr>
              <w:numPr>
                <w:ilvl w:val="0"/>
                <w:numId w:val="33"/>
              </w:numPr>
              <w:jc w:val="both"/>
              <w:rPr>
                <w:rFonts w:ascii="Arial" w:hAnsi="Arial"/>
                <w:sz w:val="22"/>
              </w:rPr>
            </w:pPr>
            <w:r w:rsidRPr="00456CF1">
              <w:rPr>
                <w:rFonts w:ascii="Arial" w:hAnsi="Arial"/>
                <w:sz w:val="22"/>
              </w:rPr>
              <w:t xml:space="preserve">Data entry for client contacts and </w:t>
            </w:r>
            <w:r>
              <w:rPr>
                <w:rFonts w:ascii="Arial" w:hAnsi="Arial"/>
                <w:sz w:val="22"/>
              </w:rPr>
              <w:t>other FLS</w:t>
            </w:r>
            <w:r w:rsidRPr="00456CF1">
              <w:rPr>
                <w:rFonts w:ascii="Arial" w:hAnsi="Arial"/>
                <w:sz w:val="22"/>
              </w:rPr>
              <w:t xml:space="preserve"> processes.</w:t>
            </w:r>
          </w:p>
          <w:p w14:paraId="48023C89" w14:textId="77777777" w:rsidR="00456CF1" w:rsidRPr="00456CF1" w:rsidRDefault="00456CF1" w:rsidP="00456CF1">
            <w:pPr>
              <w:numPr>
                <w:ilvl w:val="0"/>
                <w:numId w:val="33"/>
              </w:numPr>
              <w:jc w:val="both"/>
              <w:rPr>
                <w:rFonts w:ascii="Arial" w:hAnsi="Arial"/>
                <w:sz w:val="22"/>
              </w:rPr>
            </w:pPr>
            <w:r w:rsidRPr="00456CF1">
              <w:rPr>
                <w:rFonts w:ascii="Arial" w:hAnsi="Arial"/>
                <w:sz w:val="22"/>
              </w:rPr>
              <w:t xml:space="preserve">Compilation and collating of statistical data </w:t>
            </w:r>
          </w:p>
          <w:p w14:paraId="18D93279" w14:textId="77777777" w:rsidR="00A82851" w:rsidRDefault="00A82851" w:rsidP="0053705F">
            <w:pPr>
              <w:numPr>
                <w:ilvl w:val="0"/>
                <w:numId w:val="33"/>
              </w:numPr>
              <w:jc w:val="both"/>
              <w:rPr>
                <w:rFonts w:ascii="Arial" w:hAnsi="Arial"/>
              </w:rPr>
            </w:pPr>
            <w:r>
              <w:rPr>
                <w:rFonts w:ascii="Arial" w:hAnsi="Arial"/>
                <w:sz w:val="22"/>
              </w:rPr>
              <w:t xml:space="preserve">Integrity of data will be protected by following defined process. </w:t>
            </w:r>
          </w:p>
          <w:p w14:paraId="5F7206ED" w14:textId="77777777" w:rsidR="00A82851" w:rsidRDefault="00A82851" w:rsidP="0053705F">
            <w:pPr>
              <w:numPr>
                <w:ilvl w:val="0"/>
                <w:numId w:val="33"/>
              </w:numPr>
              <w:jc w:val="both"/>
              <w:rPr>
                <w:rFonts w:ascii="Arial" w:hAnsi="Arial"/>
              </w:rPr>
            </w:pPr>
            <w:r>
              <w:rPr>
                <w:rFonts w:ascii="Arial" w:hAnsi="Arial"/>
                <w:sz w:val="22"/>
              </w:rPr>
              <w:t xml:space="preserve">The Clinical Manager will be informed if there are issues that need to be addressed. </w:t>
            </w:r>
          </w:p>
        </w:tc>
      </w:tr>
      <w:tr w:rsidR="00A82851" w14:paraId="0E5FA239" w14:textId="77777777" w:rsidTr="0053705F">
        <w:trPr>
          <w:cantSplit/>
        </w:trPr>
        <w:tc>
          <w:tcPr>
            <w:tcW w:w="1951" w:type="dxa"/>
          </w:tcPr>
          <w:p w14:paraId="423D6B18" w14:textId="77777777" w:rsidR="00A82851" w:rsidRDefault="00A82851" w:rsidP="00CA4547">
            <w:pPr>
              <w:jc w:val="both"/>
              <w:rPr>
                <w:rFonts w:ascii="Arial" w:hAnsi="Arial"/>
              </w:rPr>
            </w:pPr>
            <w:r>
              <w:br w:type="page"/>
            </w: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4942450B" w14:textId="77777777" w:rsidR="00A82851" w:rsidRPr="004349B0" w:rsidRDefault="00A82851" w:rsidP="00CA4547">
            <w:pPr>
              <w:jc w:val="both"/>
              <w:rPr>
                <w:rFonts w:ascii="Arial" w:hAnsi="Arial"/>
                <w:b/>
                <w:szCs w:val="22"/>
              </w:rPr>
            </w:pPr>
            <w:r w:rsidRPr="004349B0">
              <w:rPr>
                <w:rFonts w:ascii="Arial" w:hAnsi="Arial"/>
                <w:b/>
                <w:sz w:val="22"/>
                <w:szCs w:val="22"/>
              </w:rPr>
              <w:t>Customer Service</w:t>
            </w:r>
          </w:p>
        </w:tc>
      </w:tr>
      <w:tr w:rsidR="00A82851" w14:paraId="3CADCF1F" w14:textId="77777777" w:rsidTr="0053705F">
        <w:trPr>
          <w:cantSplit/>
        </w:trPr>
        <w:tc>
          <w:tcPr>
            <w:tcW w:w="1951" w:type="dxa"/>
          </w:tcPr>
          <w:p w14:paraId="05DF156A" w14:textId="77777777" w:rsidR="00A82851" w:rsidRDefault="00A82851" w:rsidP="00CA4547">
            <w:pPr>
              <w:jc w:val="both"/>
              <w:rPr>
                <w:rFonts w:ascii="Arial" w:hAnsi="Arial"/>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5A453988" w14:textId="77777777" w:rsidR="00456CF1" w:rsidRPr="00456CF1" w:rsidRDefault="00456CF1" w:rsidP="00456CF1">
            <w:pPr>
              <w:pStyle w:val="ListParagraph"/>
              <w:numPr>
                <w:ilvl w:val="0"/>
                <w:numId w:val="29"/>
              </w:numPr>
              <w:rPr>
                <w:rFonts w:ascii="Arial" w:hAnsi="Arial"/>
                <w:sz w:val="22"/>
              </w:rPr>
            </w:pPr>
            <w:r w:rsidRPr="00456CF1">
              <w:rPr>
                <w:rFonts w:ascii="Arial" w:hAnsi="Arial"/>
                <w:sz w:val="22"/>
              </w:rPr>
              <w:t xml:space="preserve">Promote the FLS in a positive and accurate manner to the </w:t>
            </w:r>
            <w:r w:rsidR="001B39BF" w:rsidRPr="00456CF1">
              <w:rPr>
                <w:rFonts w:ascii="Arial" w:hAnsi="Arial"/>
                <w:sz w:val="22"/>
              </w:rPr>
              <w:t>public</w:t>
            </w:r>
            <w:r w:rsidRPr="00456CF1">
              <w:rPr>
                <w:rFonts w:ascii="Arial" w:hAnsi="Arial"/>
                <w:sz w:val="22"/>
              </w:rPr>
              <w:t>, consumers and other staff members.</w:t>
            </w:r>
          </w:p>
          <w:p w14:paraId="2CBCEED3" w14:textId="77777777" w:rsidR="00DE1A50" w:rsidRPr="00DE1A50" w:rsidRDefault="00DE1A50" w:rsidP="00DE1A50">
            <w:pPr>
              <w:numPr>
                <w:ilvl w:val="0"/>
                <w:numId w:val="29"/>
              </w:numPr>
              <w:jc w:val="both"/>
              <w:rPr>
                <w:rFonts w:ascii="Arial" w:hAnsi="Arial"/>
                <w:sz w:val="22"/>
              </w:rPr>
            </w:pPr>
            <w:r w:rsidRPr="00DE1A50">
              <w:rPr>
                <w:rFonts w:ascii="Arial" w:hAnsi="Arial"/>
                <w:sz w:val="22"/>
              </w:rPr>
              <w:t>Handle enquiries effectively and efficiently by being able to identify the needs of both internal and external customers and provide the appropriate assistance.</w:t>
            </w:r>
          </w:p>
          <w:p w14:paraId="6722D504" w14:textId="77777777" w:rsidR="00DE1A50" w:rsidRPr="00456CF1" w:rsidRDefault="00DE1A50" w:rsidP="00456CF1">
            <w:pPr>
              <w:numPr>
                <w:ilvl w:val="0"/>
                <w:numId w:val="29"/>
              </w:numPr>
              <w:jc w:val="both"/>
              <w:rPr>
                <w:rFonts w:ascii="Arial" w:hAnsi="Arial"/>
                <w:szCs w:val="22"/>
              </w:rPr>
            </w:pPr>
            <w:r w:rsidRPr="00DE1A50">
              <w:rPr>
                <w:rFonts w:ascii="Arial" w:hAnsi="Arial"/>
                <w:sz w:val="22"/>
              </w:rPr>
              <w:t>Maintain confidentiality and sharing information in accordance with the Privacy Act</w:t>
            </w:r>
            <w:r w:rsidR="00456CF1">
              <w:rPr>
                <w:rFonts w:ascii="Arial" w:hAnsi="Arial"/>
                <w:sz w:val="22"/>
              </w:rPr>
              <w:t xml:space="preserve"> by demonstrating knowledge and application of legislation governing obtaining, releasing, and storing client information.</w:t>
            </w:r>
          </w:p>
          <w:p w14:paraId="3E52D56B" w14:textId="77777777" w:rsidR="00DE1A50" w:rsidRPr="00DE1A50" w:rsidRDefault="00DE1A50" w:rsidP="00DE1A50">
            <w:pPr>
              <w:numPr>
                <w:ilvl w:val="0"/>
                <w:numId w:val="29"/>
              </w:numPr>
              <w:jc w:val="both"/>
              <w:rPr>
                <w:rFonts w:ascii="Arial" w:hAnsi="Arial"/>
                <w:sz w:val="22"/>
              </w:rPr>
            </w:pPr>
            <w:r w:rsidRPr="00DE1A50">
              <w:rPr>
                <w:rFonts w:ascii="Arial" w:hAnsi="Arial"/>
                <w:sz w:val="22"/>
              </w:rPr>
              <w:t xml:space="preserve">A high standard of courtesy and dignity </w:t>
            </w:r>
            <w:r w:rsidR="00456CF1" w:rsidRPr="00DE1A50">
              <w:rPr>
                <w:rFonts w:ascii="Arial" w:hAnsi="Arial"/>
                <w:sz w:val="22"/>
              </w:rPr>
              <w:t>is always shown</w:t>
            </w:r>
            <w:r w:rsidR="00456CF1">
              <w:rPr>
                <w:rFonts w:ascii="Arial" w:hAnsi="Arial"/>
                <w:sz w:val="22"/>
              </w:rPr>
              <w:t>.</w:t>
            </w:r>
          </w:p>
          <w:p w14:paraId="0AD230FB" w14:textId="77777777" w:rsidR="00A82851" w:rsidRPr="00456CF1" w:rsidRDefault="00456CF1" w:rsidP="00456CF1">
            <w:pPr>
              <w:numPr>
                <w:ilvl w:val="0"/>
                <w:numId w:val="29"/>
              </w:numPr>
              <w:jc w:val="both"/>
              <w:rPr>
                <w:rFonts w:ascii="Arial" w:hAnsi="Arial"/>
                <w:sz w:val="22"/>
              </w:rPr>
            </w:pPr>
            <w:r w:rsidRPr="00456CF1">
              <w:rPr>
                <w:rFonts w:ascii="Arial" w:hAnsi="Arial"/>
                <w:sz w:val="22"/>
              </w:rPr>
              <w:t xml:space="preserve">Relay messages in a timely and effective manner with consideration given to priority. </w:t>
            </w:r>
          </w:p>
        </w:tc>
      </w:tr>
      <w:tr w:rsidR="00A82851" w14:paraId="77E97E2E" w14:textId="77777777" w:rsidTr="0053705F">
        <w:trPr>
          <w:cantSplit/>
        </w:trPr>
        <w:tc>
          <w:tcPr>
            <w:tcW w:w="1951" w:type="dxa"/>
          </w:tcPr>
          <w:p w14:paraId="72EFAC1B" w14:textId="77777777" w:rsidR="00A82851" w:rsidRDefault="00A82851" w:rsidP="00C64896">
            <w:pPr>
              <w:jc w:val="both"/>
              <w:rPr>
                <w:rFonts w:ascii="Arial" w:hAnsi="Arial"/>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6FAA6B76" w14:textId="77777777" w:rsidR="00A82851" w:rsidRPr="004349B0" w:rsidRDefault="00A82851" w:rsidP="000E1C9A">
            <w:pPr>
              <w:numPr>
                <w:ilvl w:val="12"/>
                <w:numId w:val="0"/>
              </w:numPr>
              <w:jc w:val="both"/>
              <w:rPr>
                <w:rFonts w:ascii="Arial" w:hAnsi="Arial"/>
                <w:b/>
                <w:szCs w:val="22"/>
              </w:rPr>
            </w:pPr>
            <w:r w:rsidRPr="004349B0">
              <w:rPr>
                <w:rFonts w:ascii="Arial" w:hAnsi="Arial"/>
                <w:b/>
                <w:sz w:val="22"/>
                <w:szCs w:val="22"/>
              </w:rPr>
              <w:t xml:space="preserve">Participate in development of the </w:t>
            </w:r>
            <w:r>
              <w:rPr>
                <w:rFonts w:ascii="Arial" w:hAnsi="Arial"/>
                <w:b/>
                <w:sz w:val="22"/>
                <w:szCs w:val="22"/>
              </w:rPr>
              <w:t>team</w:t>
            </w:r>
            <w:r w:rsidRPr="004349B0">
              <w:rPr>
                <w:rFonts w:ascii="Arial" w:hAnsi="Arial"/>
                <w:b/>
                <w:sz w:val="22"/>
                <w:szCs w:val="22"/>
              </w:rPr>
              <w:t>.</w:t>
            </w:r>
          </w:p>
        </w:tc>
      </w:tr>
      <w:tr w:rsidR="00A82851" w14:paraId="1C6932D2" w14:textId="77777777" w:rsidTr="0053705F">
        <w:trPr>
          <w:cantSplit/>
        </w:trPr>
        <w:tc>
          <w:tcPr>
            <w:tcW w:w="1951" w:type="dxa"/>
          </w:tcPr>
          <w:p w14:paraId="539AB5B4" w14:textId="77777777" w:rsidR="00A82851" w:rsidRDefault="00A82851" w:rsidP="00C64896">
            <w:pPr>
              <w:jc w:val="both"/>
              <w:rPr>
                <w:rFonts w:ascii="Arial" w:hAnsi="Arial"/>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71399221" w14:textId="77777777" w:rsidR="00A82851" w:rsidRDefault="00A82851" w:rsidP="0053705F">
            <w:pPr>
              <w:numPr>
                <w:ilvl w:val="0"/>
                <w:numId w:val="33"/>
              </w:numPr>
              <w:jc w:val="both"/>
              <w:rPr>
                <w:rFonts w:ascii="Arial" w:hAnsi="Arial"/>
              </w:rPr>
            </w:pPr>
            <w:r>
              <w:rPr>
                <w:rFonts w:ascii="Arial" w:hAnsi="Arial"/>
                <w:sz w:val="22"/>
              </w:rPr>
              <w:t>Actively participate in team discussions and service development.</w:t>
            </w:r>
          </w:p>
          <w:p w14:paraId="48A7F0BA" w14:textId="77777777" w:rsidR="00A82851" w:rsidRDefault="00A82851" w:rsidP="0053705F">
            <w:pPr>
              <w:numPr>
                <w:ilvl w:val="0"/>
                <w:numId w:val="33"/>
              </w:numPr>
              <w:jc w:val="both"/>
              <w:rPr>
                <w:rFonts w:ascii="Arial" w:hAnsi="Arial"/>
              </w:rPr>
            </w:pPr>
            <w:r>
              <w:rPr>
                <w:rFonts w:ascii="Arial" w:hAnsi="Arial"/>
                <w:sz w:val="22"/>
              </w:rPr>
              <w:t>Actively seek ongoing training and personal development.</w:t>
            </w:r>
          </w:p>
          <w:p w14:paraId="6DCAE968" w14:textId="77777777" w:rsidR="00A82851" w:rsidRDefault="00A82851" w:rsidP="0053705F">
            <w:pPr>
              <w:numPr>
                <w:ilvl w:val="0"/>
                <w:numId w:val="33"/>
              </w:numPr>
              <w:jc w:val="both"/>
              <w:rPr>
                <w:rFonts w:ascii="Arial" w:hAnsi="Arial"/>
              </w:rPr>
            </w:pPr>
            <w:r>
              <w:rPr>
                <w:rFonts w:ascii="Arial" w:hAnsi="Arial"/>
                <w:sz w:val="22"/>
              </w:rPr>
              <w:t xml:space="preserve">Share knowledge with other team members </w:t>
            </w:r>
          </w:p>
        </w:tc>
      </w:tr>
      <w:tr w:rsidR="00A82851" w14:paraId="7D12F033" w14:textId="77777777" w:rsidTr="0053705F">
        <w:trPr>
          <w:cantSplit/>
        </w:trPr>
        <w:tc>
          <w:tcPr>
            <w:tcW w:w="1951" w:type="dxa"/>
          </w:tcPr>
          <w:p w14:paraId="0ACF5578" w14:textId="77777777" w:rsidR="00A82851" w:rsidRDefault="00A82851" w:rsidP="00CA4547">
            <w:pPr>
              <w:rPr>
                <w:rFonts w:ascii="Arial" w:hAnsi="Arial"/>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4F0E9264" w14:textId="77777777" w:rsidR="00A82851" w:rsidRPr="004349B0" w:rsidRDefault="00A82851" w:rsidP="00CA4547">
            <w:pPr>
              <w:numPr>
                <w:ilvl w:val="12"/>
                <w:numId w:val="0"/>
              </w:numPr>
              <w:rPr>
                <w:rFonts w:ascii="Arial" w:hAnsi="Arial"/>
                <w:b/>
                <w:szCs w:val="22"/>
              </w:rPr>
            </w:pPr>
            <w:r w:rsidRPr="004349B0">
              <w:rPr>
                <w:rFonts w:ascii="Arial" w:hAnsi="Arial"/>
                <w:b/>
                <w:sz w:val="22"/>
                <w:szCs w:val="22"/>
              </w:rPr>
              <w:t>Participate in the Performance Appraisal process</w:t>
            </w:r>
          </w:p>
        </w:tc>
      </w:tr>
      <w:tr w:rsidR="00A82851" w14:paraId="0242A7C6" w14:textId="77777777" w:rsidTr="0053705F">
        <w:trPr>
          <w:cantSplit/>
        </w:trPr>
        <w:tc>
          <w:tcPr>
            <w:tcW w:w="1951" w:type="dxa"/>
          </w:tcPr>
          <w:p w14:paraId="5A95C79E" w14:textId="77777777" w:rsidR="00A82851" w:rsidRDefault="00A82851" w:rsidP="00CA4547">
            <w:pPr>
              <w:rPr>
                <w:rFonts w:ascii="Arial" w:hAnsi="Arial"/>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3F17D23D" w14:textId="77777777" w:rsidR="00A82851" w:rsidRDefault="00A82851" w:rsidP="0053705F">
            <w:pPr>
              <w:numPr>
                <w:ilvl w:val="0"/>
                <w:numId w:val="33"/>
              </w:numPr>
              <w:rPr>
                <w:rFonts w:ascii="Arial" w:hAnsi="Arial"/>
              </w:rPr>
            </w:pPr>
            <w:r>
              <w:rPr>
                <w:rFonts w:ascii="Arial" w:hAnsi="Arial"/>
                <w:sz w:val="22"/>
              </w:rPr>
              <w:t xml:space="preserve">Undertaken on an annual basis and work towards achieving goals set during the appraisal process. </w:t>
            </w:r>
          </w:p>
          <w:p w14:paraId="0FE93FD6" w14:textId="77777777" w:rsidR="00A82851" w:rsidRDefault="00A82851" w:rsidP="0053705F">
            <w:pPr>
              <w:numPr>
                <w:ilvl w:val="0"/>
                <w:numId w:val="33"/>
              </w:numPr>
              <w:rPr>
                <w:rFonts w:ascii="Arial" w:hAnsi="Arial"/>
              </w:rPr>
            </w:pPr>
            <w:r>
              <w:rPr>
                <w:rFonts w:ascii="Arial" w:hAnsi="Arial"/>
                <w:sz w:val="22"/>
              </w:rPr>
              <w:t>Participate in ongoing training and development as required.</w:t>
            </w:r>
          </w:p>
        </w:tc>
      </w:tr>
    </w:tbl>
    <w:p w14:paraId="522AFECA" w14:textId="77777777" w:rsidR="00A82851" w:rsidRDefault="00A82851" w:rsidP="000E1C9A">
      <w:pPr>
        <w:jc w:val="both"/>
        <w:rPr>
          <w:rFonts w:ascii="Arial" w:hAnsi="Arial"/>
          <w:sz w:val="22"/>
        </w:rPr>
      </w:pPr>
    </w:p>
    <w:p w14:paraId="567D7D80" w14:textId="77777777" w:rsidR="0053705F" w:rsidRDefault="0053705F" w:rsidP="000E1C9A">
      <w:pPr>
        <w:jc w:val="both"/>
        <w:rPr>
          <w:rFonts w:ascii="Arial" w:hAnsi="Arial"/>
          <w:sz w:val="22"/>
        </w:rPr>
      </w:pPr>
    </w:p>
    <w:p w14:paraId="27447A7B" w14:textId="77777777" w:rsidR="0053705F" w:rsidRDefault="0053705F" w:rsidP="000E1C9A">
      <w:pPr>
        <w:jc w:val="both"/>
        <w:rPr>
          <w:rFonts w:ascii="Arial" w:hAnsi="Arial"/>
          <w:sz w:val="22"/>
        </w:rPr>
      </w:pPr>
    </w:p>
    <w:p w14:paraId="091B9881" w14:textId="77777777" w:rsidR="0053705F" w:rsidRDefault="0053705F" w:rsidP="000E1C9A">
      <w:pPr>
        <w:jc w:val="both"/>
        <w:rPr>
          <w:rFonts w:ascii="Arial" w:hAnsi="Arial"/>
          <w:sz w:val="22"/>
        </w:rPr>
      </w:pPr>
    </w:p>
    <w:p w14:paraId="02B63BD9" w14:textId="77777777" w:rsidR="0053705F" w:rsidRDefault="0053705F" w:rsidP="000E1C9A">
      <w:pPr>
        <w:jc w:val="both"/>
        <w:rPr>
          <w:rFonts w:ascii="Arial" w:hAnsi="Arial"/>
          <w:sz w:val="22"/>
        </w:rPr>
      </w:pPr>
    </w:p>
    <w:p w14:paraId="2422A30A" w14:textId="77777777" w:rsidR="0053705F" w:rsidRDefault="0053705F" w:rsidP="000E1C9A">
      <w:pPr>
        <w:jc w:val="both"/>
        <w:rPr>
          <w:rFonts w:ascii="Arial" w:hAnsi="Arial"/>
          <w:sz w:val="22"/>
        </w:rPr>
      </w:pPr>
    </w:p>
    <w:p w14:paraId="5FD57ABE" w14:textId="77777777" w:rsidR="0053705F" w:rsidRDefault="0053705F" w:rsidP="000E1C9A">
      <w:pPr>
        <w:jc w:val="both"/>
        <w:rPr>
          <w:rFonts w:ascii="Arial" w:hAnsi="Arial"/>
          <w:sz w:val="22"/>
        </w:rPr>
      </w:pPr>
    </w:p>
    <w:p w14:paraId="1BD2C024" w14:textId="77777777" w:rsidR="0053705F" w:rsidRDefault="0053705F" w:rsidP="000E1C9A">
      <w:pPr>
        <w:jc w:val="both"/>
        <w:rPr>
          <w:rFonts w:ascii="Arial" w:hAnsi="Arial"/>
          <w:sz w:val="22"/>
        </w:rPr>
      </w:pPr>
    </w:p>
    <w:p w14:paraId="7F21D4E1" w14:textId="77777777" w:rsidR="0053705F" w:rsidRDefault="0053705F" w:rsidP="000E1C9A">
      <w:pPr>
        <w:jc w:val="both"/>
        <w:rPr>
          <w:rFonts w:ascii="Arial" w:hAnsi="Arial"/>
          <w:sz w:val="22"/>
        </w:rPr>
      </w:pPr>
    </w:p>
    <w:p w14:paraId="4FF0B798" w14:textId="77777777" w:rsidR="0053705F" w:rsidRDefault="0053705F" w:rsidP="000E1C9A">
      <w:pPr>
        <w:jc w:val="both"/>
        <w:rPr>
          <w:rFonts w:ascii="Arial" w:hAnsi="Arial"/>
          <w:sz w:val="22"/>
        </w:rPr>
      </w:pPr>
    </w:p>
    <w:p w14:paraId="60C025CC" w14:textId="77777777" w:rsidR="0053705F" w:rsidRDefault="0053705F" w:rsidP="000E1C9A">
      <w:pPr>
        <w:jc w:val="both"/>
        <w:rPr>
          <w:rFonts w:ascii="Arial" w:hAnsi="Arial"/>
          <w:sz w:val="22"/>
        </w:rPr>
      </w:pPr>
    </w:p>
    <w:p w14:paraId="4676EC4F" w14:textId="77777777" w:rsidR="00A82851" w:rsidRDefault="00A82851" w:rsidP="000E1C9A">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A82851" w14:paraId="37829DEA" w14:textId="77777777">
        <w:trPr>
          <w:cantSplit/>
        </w:trPr>
        <w:tc>
          <w:tcPr>
            <w:tcW w:w="9243" w:type="dxa"/>
            <w:tcBorders>
              <w:top w:val="single" w:sz="4" w:space="0" w:color="auto"/>
            </w:tcBorders>
          </w:tcPr>
          <w:p w14:paraId="5B546D70" w14:textId="77777777" w:rsidR="00A82851" w:rsidRDefault="00A82851" w:rsidP="000E1C9A">
            <w:pPr>
              <w:jc w:val="both"/>
              <w:rPr>
                <w:rFonts w:ascii="Arial" w:hAnsi="Arial"/>
                <w:b/>
                <w:u w:val="single"/>
              </w:rPr>
            </w:pPr>
            <w:r>
              <w:rPr>
                <w:rFonts w:ascii="Arial" w:hAnsi="Arial"/>
                <w:b/>
                <w:sz w:val="22"/>
                <w:u w:val="single"/>
              </w:rPr>
              <w:t>HEALTH &amp; SAFETY</w:t>
            </w:r>
            <w:r>
              <w:rPr>
                <w:rFonts w:ascii="Arial" w:hAnsi="Arial"/>
                <w:b/>
                <w:sz w:val="22"/>
              </w:rPr>
              <w:t>:</w:t>
            </w:r>
          </w:p>
          <w:p w14:paraId="50F73A41" w14:textId="77777777" w:rsidR="00A82851" w:rsidRDefault="00A82851" w:rsidP="000E1C9A">
            <w:pPr>
              <w:jc w:val="both"/>
              <w:rPr>
                <w:rFonts w:ascii="Arial" w:hAnsi="Arial"/>
              </w:rPr>
            </w:pPr>
          </w:p>
        </w:tc>
      </w:tr>
      <w:tr w:rsidR="00A82851" w14:paraId="49D58F72" w14:textId="77777777">
        <w:trPr>
          <w:cantSplit/>
        </w:trPr>
        <w:tc>
          <w:tcPr>
            <w:tcW w:w="9243" w:type="dxa"/>
            <w:tcBorders>
              <w:bottom w:val="single" w:sz="4" w:space="0" w:color="auto"/>
            </w:tcBorders>
          </w:tcPr>
          <w:p w14:paraId="28F0ECBB" w14:textId="77777777" w:rsidR="00A82851" w:rsidRPr="00566C80" w:rsidRDefault="00A82851" w:rsidP="00566C80">
            <w:pPr>
              <w:pStyle w:val="BodyText2"/>
              <w:numPr>
                <w:ilvl w:val="0"/>
                <w:numId w:val="6"/>
              </w:numPr>
              <w:tabs>
                <w:tab w:val="clear" w:pos="1140"/>
                <w:tab w:val="left" w:pos="426"/>
              </w:tabs>
              <w:spacing w:after="0" w:line="240" w:lineRule="auto"/>
              <w:jc w:val="both"/>
              <w:rPr>
                <w:rFonts w:ascii="Arial" w:hAnsi="Arial" w:cs="Arial"/>
                <w:szCs w:val="22"/>
              </w:rPr>
            </w:pPr>
            <w:r w:rsidRPr="00566C80">
              <w:rPr>
                <w:rFonts w:ascii="Arial" w:hAnsi="Arial" w:cs="Arial"/>
                <w:sz w:val="22"/>
                <w:szCs w:val="22"/>
              </w:rPr>
              <w:t>Observe all Canterbury DHB safe work procedures and instructions</w:t>
            </w:r>
          </w:p>
          <w:p w14:paraId="3DB689CA" w14:textId="77777777" w:rsidR="00A82851" w:rsidRPr="00566C80" w:rsidRDefault="00A82851" w:rsidP="00566C80">
            <w:pPr>
              <w:pStyle w:val="BodyText2"/>
              <w:numPr>
                <w:ilvl w:val="0"/>
                <w:numId w:val="6"/>
              </w:numPr>
              <w:tabs>
                <w:tab w:val="clear" w:pos="1140"/>
                <w:tab w:val="left" w:pos="426"/>
              </w:tabs>
              <w:spacing w:after="0" w:line="240" w:lineRule="auto"/>
              <w:jc w:val="both"/>
              <w:rPr>
                <w:rFonts w:ascii="Arial" w:hAnsi="Arial" w:cs="Arial"/>
                <w:szCs w:val="22"/>
              </w:rPr>
            </w:pPr>
            <w:r w:rsidRPr="00566C80">
              <w:rPr>
                <w:rFonts w:ascii="Arial" w:hAnsi="Arial" w:cs="Arial"/>
                <w:sz w:val="22"/>
                <w:szCs w:val="22"/>
              </w:rPr>
              <w:t>Ensure your own safety and that of others</w:t>
            </w:r>
          </w:p>
          <w:p w14:paraId="1ED0EBA4" w14:textId="77777777" w:rsidR="00A82851" w:rsidRPr="00566C80" w:rsidRDefault="00A82851" w:rsidP="00566C80">
            <w:pPr>
              <w:pStyle w:val="BodyText2"/>
              <w:numPr>
                <w:ilvl w:val="0"/>
                <w:numId w:val="6"/>
              </w:numPr>
              <w:tabs>
                <w:tab w:val="clear" w:pos="1140"/>
                <w:tab w:val="left" w:pos="426"/>
              </w:tabs>
              <w:spacing w:after="0" w:line="240" w:lineRule="auto"/>
              <w:jc w:val="both"/>
              <w:rPr>
                <w:rFonts w:ascii="Arial" w:hAnsi="Arial" w:cs="Arial"/>
                <w:szCs w:val="22"/>
              </w:rPr>
            </w:pPr>
            <w:r w:rsidRPr="00566C80">
              <w:rPr>
                <w:rFonts w:ascii="Arial" w:hAnsi="Arial" w:cs="Arial"/>
                <w:sz w:val="22"/>
                <w:szCs w:val="22"/>
              </w:rPr>
              <w:t>Report any hazards or potential hazard immediately</w:t>
            </w:r>
          </w:p>
          <w:p w14:paraId="4FECC393" w14:textId="77777777" w:rsidR="00A82851" w:rsidRPr="00566C80" w:rsidRDefault="00A82851" w:rsidP="00566C80">
            <w:pPr>
              <w:pStyle w:val="BodyText2"/>
              <w:numPr>
                <w:ilvl w:val="0"/>
                <w:numId w:val="6"/>
              </w:numPr>
              <w:tabs>
                <w:tab w:val="clear" w:pos="1140"/>
                <w:tab w:val="left" w:pos="426"/>
              </w:tabs>
              <w:spacing w:after="0" w:line="240" w:lineRule="auto"/>
              <w:jc w:val="both"/>
              <w:rPr>
                <w:rFonts w:ascii="Arial" w:hAnsi="Arial" w:cs="Arial"/>
                <w:szCs w:val="22"/>
              </w:rPr>
            </w:pPr>
            <w:r w:rsidRPr="00566C80">
              <w:rPr>
                <w:rFonts w:ascii="Arial" w:hAnsi="Arial" w:cs="Arial"/>
                <w:sz w:val="22"/>
                <w:szCs w:val="22"/>
              </w:rPr>
              <w:t>Use all protective equipment and wear protective clothing provided</w:t>
            </w:r>
          </w:p>
          <w:p w14:paraId="4917C5CE" w14:textId="77777777" w:rsidR="00A82851" w:rsidRPr="00566C80" w:rsidRDefault="00A82851" w:rsidP="00566C80">
            <w:pPr>
              <w:pStyle w:val="BodyText2"/>
              <w:numPr>
                <w:ilvl w:val="0"/>
                <w:numId w:val="6"/>
              </w:numPr>
              <w:tabs>
                <w:tab w:val="clear" w:pos="1140"/>
                <w:tab w:val="left" w:pos="426"/>
              </w:tabs>
              <w:spacing w:after="0" w:line="240" w:lineRule="auto"/>
              <w:jc w:val="both"/>
              <w:rPr>
                <w:rFonts w:ascii="Arial" w:hAnsi="Arial" w:cs="Arial"/>
                <w:szCs w:val="22"/>
              </w:rPr>
            </w:pPr>
            <w:r w:rsidRPr="00566C80">
              <w:rPr>
                <w:rFonts w:ascii="Arial" w:hAnsi="Arial" w:cs="Arial"/>
                <w:sz w:val="22"/>
                <w:szCs w:val="22"/>
              </w:rPr>
              <w:t>Make unsafe work situations safe or, if they cannot, inform your supervisor or manager</w:t>
            </w:r>
          </w:p>
          <w:p w14:paraId="300C3CCA" w14:textId="77777777" w:rsidR="00A82851" w:rsidRPr="00566C80" w:rsidRDefault="00A82851" w:rsidP="00566C80">
            <w:pPr>
              <w:pStyle w:val="BodyText2"/>
              <w:numPr>
                <w:ilvl w:val="0"/>
                <w:numId w:val="6"/>
              </w:numPr>
              <w:tabs>
                <w:tab w:val="clear" w:pos="1140"/>
                <w:tab w:val="left" w:pos="426"/>
              </w:tabs>
              <w:spacing w:after="0" w:line="240" w:lineRule="auto"/>
              <w:jc w:val="both"/>
              <w:rPr>
                <w:rFonts w:ascii="Arial" w:hAnsi="Arial" w:cs="Arial"/>
                <w:szCs w:val="22"/>
              </w:rPr>
            </w:pPr>
            <w:r w:rsidRPr="00566C80">
              <w:rPr>
                <w:rFonts w:ascii="Arial" w:hAnsi="Arial" w:cs="Arial"/>
                <w:sz w:val="22"/>
                <w:szCs w:val="22"/>
              </w:rPr>
              <w:t xml:space="preserve">Co-operate with the monitoring of workplace hazards and </w:t>
            </w:r>
            <w:r w:rsidR="00C22BEA" w:rsidRPr="00566C80">
              <w:rPr>
                <w:rFonts w:ascii="Arial" w:hAnsi="Arial" w:cs="Arial"/>
                <w:sz w:val="22"/>
                <w:szCs w:val="22"/>
              </w:rPr>
              <w:t>employee’s</w:t>
            </w:r>
            <w:r w:rsidRPr="00566C80">
              <w:rPr>
                <w:rFonts w:ascii="Arial" w:hAnsi="Arial" w:cs="Arial"/>
                <w:sz w:val="22"/>
                <w:szCs w:val="22"/>
              </w:rPr>
              <w:t xml:space="preserve"> health</w:t>
            </w:r>
          </w:p>
          <w:p w14:paraId="6084D9C3" w14:textId="77777777" w:rsidR="00A82851" w:rsidRPr="00566C80" w:rsidRDefault="00A82851" w:rsidP="00566C80">
            <w:pPr>
              <w:pStyle w:val="BodyText2"/>
              <w:numPr>
                <w:ilvl w:val="0"/>
                <w:numId w:val="6"/>
              </w:numPr>
              <w:tabs>
                <w:tab w:val="clear" w:pos="1140"/>
                <w:tab w:val="left" w:pos="426"/>
              </w:tabs>
              <w:spacing w:after="0" w:line="240" w:lineRule="auto"/>
              <w:jc w:val="both"/>
              <w:rPr>
                <w:rFonts w:ascii="Arial" w:hAnsi="Arial" w:cs="Arial"/>
                <w:szCs w:val="22"/>
              </w:rPr>
            </w:pPr>
            <w:r w:rsidRPr="00566C80">
              <w:rPr>
                <w:rFonts w:ascii="Arial" w:hAnsi="Arial" w:cs="Arial"/>
                <w:sz w:val="22"/>
                <w:szCs w:val="22"/>
              </w:rPr>
              <w:t>Ensure that all accidents or incidents are promptly reported to your manager</w:t>
            </w:r>
          </w:p>
          <w:p w14:paraId="63A2F983" w14:textId="77777777" w:rsidR="00A82851" w:rsidRPr="00566C80" w:rsidRDefault="00A82851" w:rsidP="00566C80">
            <w:pPr>
              <w:pStyle w:val="BodyText2"/>
              <w:numPr>
                <w:ilvl w:val="0"/>
                <w:numId w:val="6"/>
              </w:numPr>
              <w:tabs>
                <w:tab w:val="clear" w:pos="1140"/>
                <w:tab w:val="left" w:pos="426"/>
              </w:tabs>
              <w:spacing w:after="0" w:line="240" w:lineRule="auto"/>
              <w:jc w:val="both"/>
              <w:rPr>
                <w:rFonts w:ascii="Arial" w:hAnsi="Arial" w:cs="Arial"/>
                <w:szCs w:val="22"/>
              </w:rPr>
            </w:pPr>
            <w:r w:rsidRPr="00566C80">
              <w:rPr>
                <w:rFonts w:ascii="Arial" w:hAnsi="Arial" w:cs="Arial"/>
                <w:sz w:val="22"/>
                <w:szCs w:val="22"/>
              </w:rPr>
              <w:t>Report early any pain or discomfort</w:t>
            </w:r>
          </w:p>
          <w:p w14:paraId="7E4AF11A" w14:textId="77777777" w:rsidR="00A82851" w:rsidRPr="00566C80" w:rsidRDefault="00A82851" w:rsidP="00566C80">
            <w:pPr>
              <w:pStyle w:val="BodyText2"/>
              <w:numPr>
                <w:ilvl w:val="0"/>
                <w:numId w:val="6"/>
              </w:numPr>
              <w:tabs>
                <w:tab w:val="clear" w:pos="1140"/>
                <w:tab w:val="left" w:pos="426"/>
              </w:tabs>
              <w:spacing w:after="0" w:line="240" w:lineRule="auto"/>
              <w:jc w:val="both"/>
              <w:rPr>
                <w:rFonts w:ascii="Arial" w:hAnsi="Arial" w:cs="Arial"/>
                <w:szCs w:val="22"/>
              </w:rPr>
            </w:pPr>
            <w:r w:rsidRPr="00566C80">
              <w:rPr>
                <w:rFonts w:ascii="Arial" w:hAnsi="Arial" w:cs="Arial"/>
                <w:sz w:val="22"/>
                <w:szCs w:val="22"/>
              </w:rPr>
              <w:t>Take an active role in the Canterbury DHB’s rehabilitation plan, to ensure an early and durable return to work</w:t>
            </w:r>
          </w:p>
          <w:p w14:paraId="1C105C79" w14:textId="77777777" w:rsidR="00A82851" w:rsidRPr="00566C80" w:rsidRDefault="00A82851" w:rsidP="00566C80">
            <w:pPr>
              <w:pStyle w:val="BodyText2"/>
              <w:numPr>
                <w:ilvl w:val="0"/>
                <w:numId w:val="6"/>
              </w:numPr>
              <w:tabs>
                <w:tab w:val="clear" w:pos="1140"/>
                <w:tab w:val="left" w:pos="426"/>
              </w:tabs>
              <w:spacing w:after="0" w:line="240" w:lineRule="auto"/>
              <w:jc w:val="both"/>
              <w:rPr>
                <w:rFonts w:ascii="Arial" w:hAnsi="Arial" w:cs="Arial"/>
                <w:szCs w:val="22"/>
              </w:rPr>
            </w:pPr>
            <w:r w:rsidRPr="00566C80">
              <w:rPr>
                <w:rFonts w:ascii="Arial" w:hAnsi="Arial" w:cs="Arial"/>
                <w:sz w:val="22"/>
                <w:szCs w:val="22"/>
              </w:rPr>
              <w:t>Seek advice from your manager if you are unsure of any work practice</w:t>
            </w:r>
          </w:p>
          <w:p w14:paraId="3AB84255" w14:textId="77777777" w:rsidR="00A82851" w:rsidRDefault="00A82851" w:rsidP="000E1C9A">
            <w:pPr>
              <w:tabs>
                <w:tab w:val="left" w:pos="1134"/>
              </w:tabs>
              <w:jc w:val="both"/>
              <w:rPr>
                <w:rFonts w:ascii="Arial" w:hAnsi="Arial"/>
              </w:rPr>
            </w:pPr>
          </w:p>
        </w:tc>
      </w:tr>
    </w:tbl>
    <w:p w14:paraId="20ECD6B7" w14:textId="77777777" w:rsidR="00A82851" w:rsidRDefault="00A82851" w:rsidP="000E1C9A">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A82851" w14:paraId="4FFF7BBF" w14:textId="77777777">
        <w:trPr>
          <w:cantSplit/>
        </w:trPr>
        <w:tc>
          <w:tcPr>
            <w:tcW w:w="9243" w:type="dxa"/>
            <w:tcBorders>
              <w:top w:val="single" w:sz="4" w:space="0" w:color="auto"/>
            </w:tcBorders>
          </w:tcPr>
          <w:p w14:paraId="38F5FD34" w14:textId="77777777" w:rsidR="00A82851" w:rsidRDefault="00A82851" w:rsidP="000E1C9A">
            <w:pPr>
              <w:jc w:val="both"/>
              <w:rPr>
                <w:rFonts w:ascii="Arial" w:hAnsi="Arial"/>
                <w:b/>
                <w:u w:val="single"/>
              </w:rPr>
            </w:pPr>
            <w:r>
              <w:rPr>
                <w:rFonts w:ascii="Arial" w:hAnsi="Arial"/>
                <w:b/>
                <w:sz w:val="22"/>
                <w:u w:val="single"/>
              </w:rPr>
              <w:t>QUALITY</w:t>
            </w:r>
            <w:r>
              <w:rPr>
                <w:rFonts w:ascii="Arial" w:hAnsi="Arial"/>
                <w:b/>
                <w:sz w:val="22"/>
              </w:rPr>
              <w:t>:</w:t>
            </w:r>
          </w:p>
        </w:tc>
      </w:tr>
      <w:tr w:rsidR="00A82851" w14:paraId="281358CF" w14:textId="77777777">
        <w:trPr>
          <w:cantSplit/>
        </w:trPr>
        <w:tc>
          <w:tcPr>
            <w:tcW w:w="9243" w:type="dxa"/>
            <w:tcBorders>
              <w:bottom w:val="single" w:sz="4" w:space="0" w:color="auto"/>
            </w:tcBorders>
          </w:tcPr>
          <w:p w14:paraId="173B2FA5" w14:textId="77777777" w:rsidR="00A82851" w:rsidRDefault="00A82851" w:rsidP="000E1C9A">
            <w:pPr>
              <w:jc w:val="both"/>
              <w:rPr>
                <w:rFonts w:ascii="Arial" w:hAnsi="Arial"/>
              </w:rPr>
            </w:pPr>
          </w:p>
          <w:p w14:paraId="549F9DF0" w14:textId="77777777" w:rsidR="00A82851" w:rsidRDefault="00A82851" w:rsidP="000E1C9A">
            <w:pPr>
              <w:jc w:val="both"/>
              <w:rPr>
                <w:rFonts w:ascii="Arial" w:hAnsi="Arial"/>
              </w:rPr>
            </w:pPr>
            <w:r>
              <w:rPr>
                <w:rFonts w:ascii="Arial" w:hAnsi="Arial"/>
                <w:sz w:val="22"/>
              </w:rPr>
              <w:t xml:space="preserve">Every staff member within CDHB is responsible for ensuring a quality service is provided in </w:t>
            </w:r>
            <w:r w:rsidR="005116B8">
              <w:rPr>
                <w:rFonts w:ascii="Arial" w:hAnsi="Arial"/>
                <w:sz w:val="22"/>
              </w:rPr>
              <w:t>their</w:t>
            </w:r>
            <w:r>
              <w:rPr>
                <w:rFonts w:ascii="Arial" w:hAnsi="Arial"/>
                <w:sz w:val="22"/>
              </w:rPr>
              <w:t xml:space="preserve"> area of expertise.  All staff need to be involved in quality activities and should identify areas of improvement.  All staff are required to be familiar with and apply the appropriate organisational and divisional policies and procedures.</w:t>
            </w:r>
          </w:p>
          <w:p w14:paraId="0A7AE798" w14:textId="77777777" w:rsidR="00A82851" w:rsidRDefault="00A82851" w:rsidP="000E1C9A">
            <w:pPr>
              <w:tabs>
                <w:tab w:val="left" w:pos="1134"/>
              </w:tabs>
              <w:jc w:val="both"/>
              <w:rPr>
                <w:rFonts w:ascii="Arial" w:hAnsi="Arial"/>
              </w:rPr>
            </w:pPr>
          </w:p>
        </w:tc>
      </w:tr>
    </w:tbl>
    <w:p w14:paraId="0942C595" w14:textId="77777777" w:rsidR="00A82851" w:rsidRDefault="00A82851" w:rsidP="000E1C9A">
      <w:pPr>
        <w:jc w:val="both"/>
        <w:rPr>
          <w:rFonts w:ascii="Arial" w:hAnsi="Arial"/>
          <w:sz w:val="22"/>
        </w:rPr>
      </w:pPr>
    </w:p>
    <w:tbl>
      <w:tblPr>
        <w:tblW w:w="92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A82851" w14:paraId="38716534" w14:textId="77777777" w:rsidTr="00626599">
        <w:trPr>
          <w:cantSplit/>
        </w:trPr>
        <w:tc>
          <w:tcPr>
            <w:tcW w:w="9243" w:type="dxa"/>
            <w:tcBorders>
              <w:top w:val="single" w:sz="4" w:space="0" w:color="auto"/>
            </w:tcBorders>
          </w:tcPr>
          <w:p w14:paraId="61A2AA70" w14:textId="77777777" w:rsidR="00A82851" w:rsidRDefault="00A82851" w:rsidP="000E1C9A">
            <w:pPr>
              <w:jc w:val="both"/>
              <w:rPr>
                <w:rFonts w:ascii="Arial" w:hAnsi="Arial"/>
                <w:b/>
                <w:u w:val="single"/>
              </w:rPr>
            </w:pPr>
            <w:r>
              <w:rPr>
                <w:rFonts w:ascii="Arial" w:hAnsi="Arial"/>
                <w:sz w:val="22"/>
              </w:rPr>
              <w:br w:type="page"/>
            </w:r>
            <w:r>
              <w:rPr>
                <w:rFonts w:ascii="Arial" w:hAnsi="Arial"/>
                <w:b/>
                <w:sz w:val="22"/>
                <w:u w:val="single"/>
              </w:rPr>
              <w:t>QUALIFICATIONS &amp; EXPERIENCE</w:t>
            </w:r>
            <w:r>
              <w:rPr>
                <w:rFonts w:ascii="Arial" w:hAnsi="Arial"/>
                <w:b/>
                <w:sz w:val="22"/>
              </w:rPr>
              <w:t>:</w:t>
            </w:r>
          </w:p>
        </w:tc>
      </w:tr>
      <w:tr w:rsidR="00A82851" w14:paraId="7EB9046C" w14:textId="77777777" w:rsidTr="00626599">
        <w:trPr>
          <w:cantSplit/>
        </w:trPr>
        <w:tc>
          <w:tcPr>
            <w:tcW w:w="9243" w:type="dxa"/>
            <w:tcBorders>
              <w:bottom w:val="single" w:sz="4" w:space="0" w:color="auto"/>
            </w:tcBorders>
          </w:tcPr>
          <w:p w14:paraId="71443F8C" w14:textId="77777777" w:rsidR="00A82851" w:rsidRDefault="00A82851" w:rsidP="000E1C9A">
            <w:pPr>
              <w:jc w:val="both"/>
              <w:rPr>
                <w:rFonts w:ascii="Arial" w:hAnsi="Arial"/>
              </w:rPr>
            </w:pPr>
          </w:p>
          <w:p w14:paraId="6246DEE2" w14:textId="77777777" w:rsidR="00A82851" w:rsidRPr="00832DF6" w:rsidRDefault="00A82851" w:rsidP="000E1C9A">
            <w:pPr>
              <w:jc w:val="both"/>
              <w:rPr>
                <w:rFonts w:ascii="Arial" w:hAnsi="Arial" w:cs="Arial"/>
                <w:b/>
                <w:szCs w:val="22"/>
              </w:rPr>
            </w:pPr>
            <w:r w:rsidRPr="00832DF6">
              <w:rPr>
                <w:rFonts w:ascii="Arial" w:hAnsi="Arial" w:cs="Arial"/>
                <w:b/>
                <w:sz w:val="22"/>
                <w:szCs w:val="22"/>
              </w:rPr>
              <w:t>Essential</w:t>
            </w:r>
          </w:p>
          <w:p w14:paraId="53E17C36" w14:textId="77777777" w:rsidR="00A82851" w:rsidRDefault="00A82851" w:rsidP="000E1C9A">
            <w:pPr>
              <w:pStyle w:val="BodyText2"/>
              <w:numPr>
                <w:ilvl w:val="0"/>
                <w:numId w:val="6"/>
              </w:numPr>
              <w:tabs>
                <w:tab w:val="clear" w:pos="1140"/>
                <w:tab w:val="left" w:pos="426"/>
              </w:tabs>
              <w:spacing w:after="0" w:line="240" w:lineRule="auto"/>
              <w:jc w:val="both"/>
              <w:rPr>
                <w:rFonts w:ascii="Arial" w:hAnsi="Arial" w:cs="Arial"/>
                <w:szCs w:val="22"/>
              </w:rPr>
            </w:pPr>
            <w:r>
              <w:rPr>
                <w:rFonts w:ascii="Arial" w:hAnsi="Arial" w:cs="Arial"/>
                <w:sz w:val="22"/>
                <w:szCs w:val="22"/>
              </w:rPr>
              <w:t>Experience as an administrator in a complex organisation</w:t>
            </w:r>
          </w:p>
          <w:p w14:paraId="0C6703FA" w14:textId="77777777" w:rsidR="00A82851" w:rsidRDefault="00A82851" w:rsidP="00DF358E">
            <w:pPr>
              <w:pStyle w:val="BodyText2"/>
              <w:numPr>
                <w:ilvl w:val="0"/>
                <w:numId w:val="6"/>
              </w:numPr>
              <w:tabs>
                <w:tab w:val="clear" w:pos="1140"/>
                <w:tab w:val="left" w:pos="426"/>
              </w:tabs>
              <w:spacing w:after="0" w:line="240" w:lineRule="auto"/>
              <w:ind w:left="426" w:hanging="426"/>
              <w:jc w:val="both"/>
              <w:rPr>
                <w:rFonts w:ascii="Arial" w:hAnsi="Arial" w:cs="Arial"/>
                <w:szCs w:val="22"/>
              </w:rPr>
            </w:pPr>
            <w:r>
              <w:rPr>
                <w:rFonts w:ascii="Arial" w:hAnsi="Arial" w:cs="Arial"/>
                <w:sz w:val="22"/>
                <w:szCs w:val="22"/>
              </w:rPr>
              <w:t xml:space="preserve">Accurate, competent computer skills, including </w:t>
            </w:r>
            <w:r w:rsidR="00626599">
              <w:rPr>
                <w:rFonts w:ascii="Arial" w:hAnsi="Arial" w:cs="Arial"/>
                <w:sz w:val="22"/>
                <w:szCs w:val="22"/>
              </w:rPr>
              <w:t>competence in</w:t>
            </w:r>
            <w:r>
              <w:rPr>
                <w:rFonts w:ascii="Arial" w:hAnsi="Arial" w:cs="Arial"/>
                <w:sz w:val="22"/>
                <w:szCs w:val="22"/>
              </w:rPr>
              <w:t xml:space="preserve"> Word and Excel</w:t>
            </w:r>
          </w:p>
          <w:p w14:paraId="671057EC" w14:textId="77777777" w:rsidR="00A82851" w:rsidRDefault="00A82851" w:rsidP="000E1C9A">
            <w:pPr>
              <w:pStyle w:val="BodyText2"/>
              <w:numPr>
                <w:ilvl w:val="0"/>
                <w:numId w:val="6"/>
              </w:numPr>
              <w:tabs>
                <w:tab w:val="clear" w:pos="1140"/>
                <w:tab w:val="left" w:pos="426"/>
              </w:tabs>
              <w:spacing w:after="0" w:line="240" w:lineRule="auto"/>
              <w:jc w:val="both"/>
              <w:rPr>
                <w:rFonts w:ascii="Arial" w:hAnsi="Arial" w:cs="Arial"/>
                <w:szCs w:val="22"/>
              </w:rPr>
            </w:pPr>
            <w:r>
              <w:rPr>
                <w:rFonts w:ascii="Arial" w:hAnsi="Arial" w:cs="Arial"/>
                <w:sz w:val="22"/>
                <w:szCs w:val="22"/>
              </w:rPr>
              <w:t>Client focussed approach</w:t>
            </w:r>
          </w:p>
          <w:p w14:paraId="7909EB39" w14:textId="77777777" w:rsidR="00A82851" w:rsidRPr="00EF2573" w:rsidRDefault="00A82851" w:rsidP="00625BF4">
            <w:pPr>
              <w:pStyle w:val="BodyText2"/>
              <w:numPr>
                <w:ilvl w:val="0"/>
                <w:numId w:val="6"/>
              </w:numPr>
              <w:tabs>
                <w:tab w:val="clear" w:pos="1140"/>
                <w:tab w:val="left" w:pos="426"/>
              </w:tabs>
              <w:spacing w:after="0" w:line="240" w:lineRule="auto"/>
              <w:jc w:val="both"/>
              <w:rPr>
                <w:rFonts w:ascii="Arial" w:hAnsi="Arial" w:cs="Arial"/>
                <w:szCs w:val="22"/>
              </w:rPr>
            </w:pPr>
            <w:r>
              <w:rPr>
                <w:rFonts w:ascii="Arial" w:hAnsi="Arial" w:cs="Arial"/>
                <w:sz w:val="22"/>
                <w:szCs w:val="22"/>
              </w:rPr>
              <w:t>Ability to type to a standard of 60-70 words per minute</w:t>
            </w:r>
          </w:p>
          <w:p w14:paraId="0C91D888" w14:textId="77777777" w:rsidR="00A82851" w:rsidRPr="006C24B6" w:rsidRDefault="00A82851" w:rsidP="000E1C9A">
            <w:pPr>
              <w:numPr>
                <w:ilvl w:val="0"/>
                <w:numId w:val="6"/>
              </w:numPr>
              <w:tabs>
                <w:tab w:val="clear" w:pos="1140"/>
                <w:tab w:val="left" w:pos="426"/>
              </w:tabs>
              <w:jc w:val="both"/>
              <w:rPr>
                <w:rFonts w:ascii="Arial" w:hAnsi="Arial" w:cs="Arial"/>
                <w:szCs w:val="22"/>
              </w:rPr>
            </w:pPr>
            <w:r>
              <w:rPr>
                <w:rFonts w:ascii="Arial" w:hAnsi="Arial" w:cs="Arial"/>
                <w:sz w:val="22"/>
                <w:szCs w:val="22"/>
              </w:rPr>
              <w:t>Proven a</w:t>
            </w:r>
            <w:r w:rsidRPr="006C24B6">
              <w:rPr>
                <w:rFonts w:ascii="Arial" w:hAnsi="Arial" w:cs="Arial"/>
                <w:sz w:val="22"/>
                <w:szCs w:val="22"/>
              </w:rPr>
              <w:t>bility to work in a team and individually</w:t>
            </w:r>
          </w:p>
          <w:p w14:paraId="522C7F65" w14:textId="77777777" w:rsidR="00A82851" w:rsidRPr="006C24B6" w:rsidRDefault="00A82851" w:rsidP="000E1C9A">
            <w:pPr>
              <w:numPr>
                <w:ilvl w:val="0"/>
                <w:numId w:val="6"/>
              </w:numPr>
              <w:tabs>
                <w:tab w:val="clear" w:pos="1140"/>
                <w:tab w:val="left" w:pos="426"/>
              </w:tabs>
              <w:jc w:val="both"/>
              <w:rPr>
                <w:rFonts w:ascii="Arial" w:hAnsi="Arial" w:cs="Arial"/>
                <w:szCs w:val="22"/>
              </w:rPr>
            </w:pPr>
            <w:r w:rsidRPr="006C24B6">
              <w:rPr>
                <w:rFonts w:ascii="Arial" w:hAnsi="Arial" w:cs="Arial"/>
                <w:sz w:val="22"/>
                <w:szCs w:val="22"/>
              </w:rPr>
              <w:t>Ability to effectively organise, update and disseminate information</w:t>
            </w:r>
          </w:p>
          <w:p w14:paraId="1020230E" w14:textId="77777777" w:rsidR="00A82851" w:rsidRPr="006C24B6" w:rsidRDefault="00A82851" w:rsidP="000E1C9A">
            <w:pPr>
              <w:numPr>
                <w:ilvl w:val="0"/>
                <w:numId w:val="6"/>
              </w:numPr>
              <w:tabs>
                <w:tab w:val="clear" w:pos="1140"/>
                <w:tab w:val="left" w:pos="426"/>
              </w:tabs>
              <w:jc w:val="both"/>
              <w:rPr>
                <w:rFonts w:ascii="Arial" w:hAnsi="Arial" w:cs="Arial"/>
                <w:szCs w:val="22"/>
              </w:rPr>
            </w:pPr>
            <w:r w:rsidRPr="006C24B6">
              <w:rPr>
                <w:rFonts w:ascii="Arial" w:hAnsi="Arial" w:cs="Arial"/>
                <w:sz w:val="22"/>
                <w:szCs w:val="22"/>
              </w:rPr>
              <w:t>Ability to express yourself clearly and concisely, both verbal and written</w:t>
            </w:r>
          </w:p>
          <w:p w14:paraId="3BED9000" w14:textId="77777777" w:rsidR="00A82851" w:rsidRPr="006C24B6" w:rsidRDefault="00A82851" w:rsidP="000E1C9A">
            <w:pPr>
              <w:numPr>
                <w:ilvl w:val="0"/>
                <w:numId w:val="6"/>
              </w:numPr>
              <w:tabs>
                <w:tab w:val="clear" w:pos="1140"/>
                <w:tab w:val="left" w:pos="426"/>
              </w:tabs>
              <w:jc w:val="both"/>
              <w:rPr>
                <w:rFonts w:ascii="Arial" w:hAnsi="Arial" w:cs="Arial"/>
                <w:szCs w:val="22"/>
              </w:rPr>
            </w:pPr>
            <w:r w:rsidRPr="006C24B6">
              <w:rPr>
                <w:rFonts w:ascii="Arial" w:hAnsi="Arial" w:cs="Arial"/>
                <w:sz w:val="22"/>
                <w:szCs w:val="22"/>
              </w:rPr>
              <w:t>Able to prioritise work to achieve objectives</w:t>
            </w:r>
          </w:p>
          <w:p w14:paraId="23BA2785" w14:textId="77777777" w:rsidR="00A82851" w:rsidRPr="006C24B6" w:rsidRDefault="00A82851" w:rsidP="000E1C9A">
            <w:pPr>
              <w:numPr>
                <w:ilvl w:val="0"/>
                <w:numId w:val="6"/>
              </w:numPr>
              <w:tabs>
                <w:tab w:val="clear" w:pos="1140"/>
                <w:tab w:val="left" w:pos="426"/>
              </w:tabs>
              <w:ind w:left="426" w:hanging="426"/>
              <w:jc w:val="both"/>
              <w:rPr>
                <w:rFonts w:ascii="Arial" w:hAnsi="Arial" w:cs="Arial"/>
                <w:szCs w:val="22"/>
              </w:rPr>
            </w:pPr>
            <w:r w:rsidRPr="006C24B6">
              <w:rPr>
                <w:rFonts w:ascii="Arial" w:hAnsi="Arial" w:cs="Arial"/>
                <w:sz w:val="22"/>
                <w:szCs w:val="22"/>
              </w:rPr>
              <w:t xml:space="preserve">Demonstrate a commitment to developing an understanding of the Treaty of Waitangi, Maori and other cultural issues as related to </w:t>
            </w:r>
            <w:r w:rsidR="00626599">
              <w:rPr>
                <w:rFonts w:ascii="Arial" w:hAnsi="Arial" w:cs="Arial"/>
                <w:sz w:val="22"/>
                <w:szCs w:val="22"/>
              </w:rPr>
              <w:t>the FLS.</w:t>
            </w:r>
          </w:p>
          <w:p w14:paraId="378AD2CA" w14:textId="77777777" w:rsidR="00A82851" w:rsidRPr="004E3894" w:rsidRDefault="00A82851" w:rsidP="000E1C9A">
            <w:pPr>
              <w:numPr>
                <w:ilvl w:val="0"/>
                <w:numId w:val="6"/>
              </w:numPr>
              <w:tabs>
                <w:tab w:val="clear" w:pos="1140"/>
                <w:tab w:val="left" w:pos="426"/>
              </w:tabs>
              <w:jc w:val="both"/>
              <w:rPr>
                <w:rFonts w:ascii="Arial" w:hAnsi="Arial" w:cs="Arial"/>
                <w:szCs w:val="22"/>
              </w:rPr>
            </w:pPr>
            <w:r w:rsidRPr="004E3894">
              <w:rPr>
                <w:rFonts w:ascii="Arial" w:hAnsi="Arial" w:cs="Arial"/>
                <w:sz w:val="22"/>
                <w:szCs w:val="22"/>
              </w:rPr>
              <w:t>Demonstrate a professional attitude including self and team care</w:t>
            </w:r>
          </w:p>
          <w:p w14:paraId="63C54F12" w14:textId="77777777" w:rsidR="00A82851" w:rsidRPr="004E3894" w:rsidRDefault="00A82851" w:rsidP="000E1C9A">
            <w:pPr>
              <w:tabs>
                <w:tab w:val="left" w:pos="1134"/>
              </w:tabs>
              <w:jc w:val="both"/>
              <w:rPr>
                <w:rFonts w:ascii="Arial" w:hAnsi="Arial" w:cs="Arial"/>
              </w:rPr>
            </w:pPr>
          </w:p>
          <w:p w14:paraId="23774E84" w14:textId="77777777" w:rsidR="00A82851" w:rsidRPr="00832DF6" w:rsidRDefault="00A82851" w:rsidP="000E1C9A">
            <w:pPr>
              <w:tabs>
                <w:tab w:val="left" w:pos="1134"/>
              </w:tabs>
              <w:jc w:val="both"/>
              <w:rPr>
                <w:rFonts w:ascii="Arial" w:hAnsi="Arial"/>
                <w:b/>
              </w:rPr>
            </w:pPr>
            <w:r w:rsidRPr="00832DF6">
              <w:rPr>
                <w:rFonts w:ascii="Arial" w:hAnsi="Arial"/>
                <w:b/>
                <w:sz w:val="22"/>
              </w:rPr>
              <w:t>Desirable</w:t>
            </w:r>
          </w:p>
          <w:p w14:paraId="330BE3CA" w14:textId="77777777" w:rsidR="00A82851" w:rsidRDefault="00A82851" w:rsidP="000E1C9A">
            <w:pPr>
              <w:pStyle w:val="BodyText2"/>
              <w:numPr>
                <w:ilvl w:val="0"/>
                <w:numId w:val="7"/>
              </w:numPr>
              <w:tabs>
                <w:tab w:val="left" w:pos="426"/>
              </w:tabs>
              <w:spacing w:after="0" w:line="240" w:lineRule="auto"/>
              <w:jc w:val="both"/>
              <w:rPr>
                <w:rFonts w:ascii="Arial" w:hAnsi="Arial" w:cs="Arial"/>
                <w:szCs w:val="22"/>
              </w:rPr>
            </w:pPr>
            <w:r w:rsidRPr="006C24B6">
              <w:rPr>
                <w:rFonts w:ascii="Arial" w:hAnsi="Arial" w:cs="Arial"/>
                <w:sz w:val="22"/>
                <w:szCs w:val="22"/>
              </w:rPr>
              <w:t xml:space="preserve">Experience in the field of </w:t>
            </w:r>
            <w:r>
              <w:rPr>
                <w:rFonts w:ascii="Arial" w:hAnsi="Arial" w:cs="Arial"/>
                <w:sz w:val="22"/>
                <w:szCs w:val="22"/>
              </w:rPr>
              <w:t>health</w:t>
            </w:r>
            <w:r w:rsidR="00626599">
              <w:rPr>
                <w:rFonts w:ascii="Arial" w:hAnsi="Arial" w:cs="Arial"/>
                <w:sz w:val="22"/>
                <w:szCs w:val="22"/>
              </w:rPr>
              <w:t>.</w:t>
            </w:r>
          </w:p>
          <w:p w14:paraId="6A2E7AF2" w14:textId="77777777" w:rsidR="00A82851" w:rsidRPr="006C24B6" w:rsidRDefault="00A82851" w:rsidP="00DD6876">
            <w:pPr>
              <w:pStyle w:val="BodyText2"/>
              <w:numPr>
                <w:ilvl w:val="0"/>
                <w:numId w:val="7"/>
              </w:numPr>
              <w:tabs>
                <w:tab w:val="left" w:pos="426"/>
              </w:tabs>
              <w:spacing w:after="0" w:line="240" w:lineRule="auto"/>
              <w:jc w:val="both"/>
              <w:rPr>
                <w:rFonts w:ascii="Arial" w:hAnsi="Arial" w:cs="Arial"/>
                <w:szCs w:val="22"/>
              </w:rPr>
            </w:pPr>
            <w:r>
              <w:rPr>
                <w:rFonts w:ascii="Arial" w:hAnsi="Arial" w:cs="Arial"/>
                <w:sz w:val="22"/>
                <w:szCs w:val="22"/>
              </w:rPr>
              <w:t>Experience with the patient management system</w:t>
            </w:r>
            <w:r w:rsidRPr="006C24B6">
              <w:rPr>
                <w:rFonts w:ascii="Arial" w:hAnsi="Arial" w:cs="Arial"/>
                <w:sz w:val="22"/>
                <w:szCs w:val="22"/>
              </w:rPr>
              <w:t xml:space="preserve"> </w:t>
            </w:r>
          </w:p>
          <w:p w14:paraId="142F8975" w14:textId="77777777" w:rsidR="00A82851" w:rsidRDefault="00A82851" w:rsidP="00B566F5">
            <w:pPr>
              <w:tabs>
                <w:tab w:val="left" w:pos="1134"/>
              </w:tabs>
              <w:jc w:val="both"/>
              <w:rPr>
                <w:rFonts w:ascii="Arial" w:hAnsi="Arial"/>
              </w:rPr>
            </w:pPr>
          </w:p>
        </w:tc>
      </w:tr>
    </w:tbl>
    <w:p w14:paraId="1AEBA8E9" w14:textId="77777777" w:rsidR="00A82851" w:rsidRDefault="00A82851" w:rsidP="000E1C9A">
      <w:pPr>
        <w:jc w:val="both"/>
        <w:rPr>
          <w:rFonts w:ascii="Arial" w:hAnsi="Arial"/>
          <w:sz w:val="22"/>
        </w:rPr>
      </w:pPr>
    </w:p>
    <w:tbl>
      <w:tblPr>
        <w:tblW w:w="0" w:type="auto"/>
        <w:tblLayout w:type="fixed"/>
        <w:tblLook w:val="0000" w:firstRow="0" w:lastRow="0" w:firstColumn="0" w:lastColumn="0" w:noHBand="0" w:noVBand="0"/>
      </w:tblPr>
      <w:tblGrid>
        <w:gridCol w:w="9243"/>
      </w:tblGrid>
      <w:tr w:rsidR="00A82851" w14:paraId="4A71CF1E" w14:textId="77777777">
        <w:trPr>
          <w:cantSplit/>
        </w:trPr>
        <w:tc>
          <w:tcPr>
            <w:tcW w:w="9243" w:type="dxa"/>
            <w:tcBorders>
              <w:top w:val="single" w:sz="4" w:space="0" w:color="auto"/>
              <w:left w:val="single" w:sz="4" w:space="0" w:color="auto"/>
              <w:bottom w:val="single" w:sz="4" w:space="0" w:color="auto"/>
              <w:right w:val="single" w:sz="4" w:space="0" w:color="auto"/>
            </w:tcBorders>
          </w:tcPr>
          <w:p w14:paraId="5DBBA7EB" w14:textId="77777777" w:rsidR="00A82851" w:rsidRDefault="00A82851" w:rsidP="000E1C9A">
            <w:pPr>
              <w:ind w:right="96"/>
              <w:jc w:val="both"/>
              <w:rPr>
                <w:rFonts w:ascii="Arial" w:hAnsi="Arial"/>
                <w:b/>
                <w:u w:val="single"/>
              </w:rPr>
            </w:pPr>
            <w:r>
              <w:rPr>
                <w:rFonts w:ascii="Arial" w:hAnsi="Arial"/>
                <w:b/>
                <w:sz w:val="22"/>
                <w:u w:val="single"/>
              </w:rPr>
              <w:t>PERSONAL ATTRIBUTES:</w:t>
            </w:r>
          </w:p>
          <w:p w14:paraId="0325C1D5" w14:textId="77777777" w:rsidR="00A82851" w:rsidRDefault="00A82851" w:rsidP="00EF03A2">
            <w:pPr>
              <w:rPr>
                <w:rFonts w:ascii="Arial" w:hAnsi="Arial"/>
                <w:b/>
                <w:u w:val="single"/>
              </w:rPr>
            </w:pPr>
          </w:p>
          <w:p w14:paraId="5A89CB97" w14:textId="77777777" w:rsidR="00A82851" w:rsidRDefault="00A82851" w:rsidP="000E1C9A">
            <w:pPr>
              <w:ind w:right="96"/>
              <w:jc w:val="both"/>
              <w:rPr>
                <w:rFonts w:ascii="Arial" w:hAnsi="Arial"/>
                <w:b/>
              </w:rPr>
            </w:pPr>
            <w:r>
              <w:rPr>
                <w:rFonts w:ascii="Arial" w:hAnsi="Arial"/>
                <w:b/>
                <w:sz w:val="22"/>
              </w:rPr>
              <w:t>Essential</w:t>
            </w:r>
          </w:p>
          <w:p w14:paraId="73543712" w14:textId="77777777" w:rsidR="00A82851" w:rsidRPr="00EF03A2" w:rsidRDefault="00A82851" w:rsidP="000E1C9A">
            <w:pPr>
              <w:ind w:right="96"/>
              <w:jc w:val="both"/>
              <w:rPr>
                <w:rFonts w:ascii="Arial" w:hAnsi="Arial"/>
                <w:b/>
              </w:rPr>
            </w:pPr>
          </w:p>
          <w:p w14:paraId="00D1AEDF" w14:textId="77777777" w:rsidR="00A82851" w:rsidRDefault="00A82851" w:rsidP="000E1C9A">
            <w:pPr>
              <w:ind w:right="96"/>
              <w:jc w:val="both"/>
              <w:rPr>
                <w:rFonts w:ascii="Arial" w:hAnsi="Arial"/>
                <w:b/>
              </w:rPr>
            </w:pPr>
            <w:r>
              <w:rPr>
                <w:rFonts w:ascii="Arial" w:hAnsi="Arial"/>
                <w:b/>
                <w:sz w:val="22"/>
              </w:rPr>
              <w:t>Key Behaviours:</w:t>
            </w:r>
          </w:p>
          <w:p w14:paraId="072E41E9" w14:textId="77777777" w:rsidR="00A82851" w:rsidRPr="00EF2573" w:rsidRDefault="00A82851" w:rsidP="00EF2573">
            <w:pPr>
              <w:pStyle w:val="BodyText2"/>
              <w:numPr>
                <w:ilvl w:val="0"/>
                <w:numId w:val="7"/>
              </w:numPr>
              <w:tabs>
                <w:tab w:val="left" w:pos="426"/>
              </w:tabs>
              <w:spacing w:after="0" w:line="240" w:lineRule="auto"/>
              <w:jc w:val="both"/>
              <w:rPr>
                <w:rFonts w:ascii="Arial" w:hAnsi="Arial" w:cs="Arial"/>
                <w:szCs w:val="22"/>
              </w:rPr>
            </w:pPr>
            <w:r w:rsidRPr="00EF2573">
              <w:rPr>
                <w:rFonts w:ascii="Arial" w:hAnsi="Arial" w:cs="Arial"/>
                <w:sz w:val="22"/>
                <w:szCs w:val="22"/>
              </w:rPr>
              <w:t>Ability to “work together” in a truthful and helpful manner.</w:t>
            </w:r>
          </w:p>
          <w:p w14:paraId="14A33129" w14:textId="77777777" w:rsidR="00A82851" w:rsidRPr="00EF2573" w:rsidRDefault="00A82851" w:rsidP="00EF2573">
            <w:pPr>
              <w:pStyle w:val="BodyText2"/>
              <w:numPr>
                <w:ilvl w:val="0"/>
                <w:numId w:val="7"/>
              </w:numPr>
              <w:tabs>
                <w:tab w:val="left" w:pos="426"/>
              </w:tabs>
              <w:spacing w:after="0" w:line="240" w:lineRule="auto"/>
              <w:jc w:val="both"/>
              <w:rPr>
                <w:rFonts w:ascii="Arial" w:hAnsi="Arial" w:cs="Arial"/>
                <w:szCs w:val="22"/>
              </w:rPr>
            </w:pPr>
            <w:r w:rsidRPr="00EF2573">
              <w:rPr>
                <w:rFonts w:ascii="Arial" w:hAnsi="Arial" w:cs="Arial"/>
                <w:sz w:val="22"/>
                <w:szCs w:val="22"/>
              </w:rPr>
              <w:t>Ability to “work smarter” by being innovative and proactive.</w:t>
            </w:r>
          </w:p>
          <w:p w14:paraId="53A1A2A2" w14:textId="77777777" w:rsidR="00A82851" w:rsidRPr="00EF2573" w:rsidRDefault="00A82851" w:rsidP="00EF2573">
            <w:pPr>
              <w:pStyle w:val="BodyText2"/>
              <w:numPr>
                <w:ilvl w:val="0"/>
                <w:numId w:val="7"/>
              </w:numPr>
              <w:tabs>
                <w:tab w:val="left" w:pos="426"/>
              </w:tabs>
              <w:spacing w:after="0" w:line="240" w:lineRule="auto"/>
              <w:jc w:val="both"/>
              <w:rPr>
                <w:rFonts w:ascii="Arial" w:hAnsi="Arial" w:cs="Arial"/>
                <w:szCs w:val="22"/>
              </w:rPr>
            </w:pPr>
            <w:r w:rsidRPr="00EF2573">
              <w:rPr>
                <w:rFonts w:ascii="Arial" w:hAnsi="Arial" w:cs="Arial"/>
                <w:sz w:val="22"/>
                <w:szCs w:val="22"/>
              </w:rPr>
              <w:t>Accept responsibility for actions.</w:t>
            </w:r>
          </w:p>
          <w:p w14:paraId="7AE913E7" w14:textId="77777777" w:rsidR="00A82851" w:rsidRPr="00EF2573" w:rsidRDefault="00A82851" w:rsidP="00EF2573">
            <w:pPr>
              <w:pStyle w:val="BodyText2"/>
              <w:numPr>
                <w:ilvl w:val="0"/>
                <w:numId w:val="7"/>
              </w:numPr>
              <w:tabs>
                <w:tab w:val="left" w:pos="426"/>
              </w:tabs>
              <w:spacing w:after="0" w:line="240" w:lineRule="auto"/>
              <w:jc w:val="both"/>
              <w:rPr>
                <w:rFonts w:ascii="Arial" w:hAnsi="Arial" w:cs="Arial"/>
                <w:szCs w:val="22"/>
              </w:rPr>
            </w:pPr>
            <w:r w:rsidRPr="006C24B6">
              <w:rPr>
                <w:rFonts w:ascii="Arial" w:hAnsi="Arial" w:cs="Arial"/>
                <w:sz w:val="22"/>
                <w:szCs w:val="22"/>
              </w:rPr>
              <w:t>Ability to work under pressure</w:t>
            </w:r>
          </w:p>
          <w:p w14:paraId="5AAD6E6A" w14:textId="77777777" w:rsidR="00A82851" w:rsidRDefault="00A82851" w:rsidP="000E1C9A">
            <w:pPr>
              <w:ind w:right="96"/>
              <w:jc w:val="both"/>
              <w:rPr>
                <w:rFonts w:ascii="Arial" w:hAnsi="Arial"/>
                <w:b/>
                <w:u w:val="single"/>
              </w:rPr>
            </w:pPr>
          </w:p>
        </w:tc>
      </w:tr>
    </w:tbl>
    <w:p w14:paraId="0B23A059" w14:textId="77777777" w:rsidR="00A82851" w:rsidRDefault="00A82851" w:rsidP="000E1C9A">
      <w:pPr>
        <w:jc w:val="both"/>
        <w:rPr>
          <w:rFonts w:ascii="Arial" w:hAnsi="Arial"/>
          <w:sz w:val="22"/>
        </w:rPr>
      </w:pPr>
    </w:p>
    <w:p w14:paraId="70CB1FC4" w14:textId="77777777" w:rsidR="00626599" w:rsidRPr="00626599" w:rsidRDefault="00626599" w:rsidP="00626599">
      <w:pPr>
        <w:pStyle w:val="BodyText"/>
        <w:rPr>
          <w:rFonts w:ascii="Arial" w:hAnsi="Arial"/>
          <w:sz w:val="16"/>
          <w:szCs w:val="16"/>
        </w:rPr>
      </w:pPr>
      <w:r w:rsidRPr="00626599">
        <w:rPr>
          <w:rFonts w:ascii="Arial" w:hAnsi="Arial"/>
          <w:sz w:val="16"/>
          <w:szCs w:val="16"/>
        </w:rPr>
        <w:t>The intent of this position description is to provide a representative summary of the major duties and responsibilities performed by staff in this job classification.  Staff members may be requested to perform job related tasks other than those specified.</w:t>
      </w:r>
    </w:p>
    <w:sectPr w:rsidR="00626599" w:rsidRPr="00626599" w:rsidSect="00626599">
      <w:footerReference w:type="default" r:id="rId12"/>
      <w:pgSz w:w="11907" w:h="16840" w:code="9"/>
      <w:pgMar w:top="907" w:right="1440" w:bottom="426" w:left="1440" w:header="720"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6EB4" w14:textId="77777777" w:rsidR="00A82851" w:rsidRDefault="00A82851">
      <w:r>
        <w:separator/>
      </w:r>
    </w:p>
  </w:endnote>
  <w:endnote w:type="continuationSeparator" w:id="0">
    <w:p w14:paraId="41679311" w14:textId="77777777" w:rsidR="00A82851" w:rsidRDefault="00A8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66A8" w14:textId="77777777" w:rsidR="00A82851" w:rsidRPr="0041410D" w:rsidRDefault="0053705F">
    <w:pPr>
      <w:pStyle w:val="Footer"/>
      <w:rPr>
        <w:rFonts w:ascii="Arial" w:hAnsi="Arial"/>
        <w:sz w:val="20"/>
        <w:lang w:val="en-NZ"/>
      </w:rPr>
    </w:pPr>
    <w:r>
      <w:rPr>
        <w:rFonts w:ascii="Arial" w:hAnsi="Arial"/>
        <w:sz w:val="20"/>
        <w:lang w:val="en-NZ"/>
      </w:rPr>
      <w:t>Reviewed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2FE41" w14:textId="77777777" w:rsidR="00A82851" w:rsidRDefault="00A82851">
      <w:r>
        <w:separator/>
      </w:r>
    </w:p>
  </w:footnote>
  <w:footnote w:type="continuationSeparator" w:id="0">
    <w:p w14:paraId="0150B8C4" w14:textId="77777777" w:rsidR="00A82851" w:rsidRDefault="00A82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D33B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B364E8"/>
    <w:multiLevelType w:val="hybridMultilevel"/>
    <w:tmpl w:val="212032BC"/>
    <w:lvl w:ilvl="0" w:tplc="FFFFFFFF">
      <w:start w:val="1"/>
      <w:numFmt w:val="bullet"/>
      <w:lvlText w:val=""/>
      <w:legacy w:legacy="1" w:legacySpace="0" w:legacyIndent="283"/>
      <w:lvlJc w:val="left"/>
      <w:pPr>
        <w:ind w:left="283" w:hanging="283"/>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0059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D61A79"/>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1519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547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307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D77EB6"/>
    <w:multiLevelType w:val="hybridMultilevel"/>
    <w:tmpl w:val="F0CED73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E14AA"/>
    <w:multiLevelType w:val="hybridMultilevel"/>
    <w:tmpl w:val="E76EF260"/>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24551BC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4D7EBE"/>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126FCB"/>
    <w:multiLevelType w:val="singleLevel"/>
    <w:tmpl w:val="2BCED736"/>
    <w:lvl w:ilvl="0">
      <w:start w:val="1"/>
      <w:numFmt w:val="bullet"/>
      <w:lvlText w:val=""/>
      <w:lvlJc w:val="left"/>
      <w:pPr>
        <w:tabs>
          <w:tab w:val="num" w:pos="360"/>
        </w:tabs>
        <w:ind w:left="360" w:hanging="360"/>
      </w:pPr>
      <w:rPr>
        <w:rFonts w:ascii="Wingdings 2" w:hAnsi="Wingdings 2" w:hint="default"/>
      </w:rPr>
    </w:lvl>
  </w:abstractNum>
  <w:abstractNum w:abstractNumId="15" w15:restartNumberingAfterBreak="0">
    <w:nsid w:val="2FA21B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18" w15:restartNumberingAfterBreak="0">
    <w:nsid w:val="375B5B3F"/>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950C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B54261"/>
    <w:multiLevelType w:val="hybridMultilevel"/>
    <w:tmpl w:val="68144112"/>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C1064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0D3801"/>
    <w:multiLevelType w:val="singleLevel"/>
    <w:tmpl w:val="CC6CFBB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785626"/>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512BE0"/>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4D3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846CA0"/>
    <w:multiLevelType w:val="singleLevel"/>
    <w:tmpl w:val="E940FAEA"/>
    <w:lvl w:ilvl="0">
      <w:start w:val="1"/>
      <w:numFmt w:val="decimal"/>
      <w:lvlText w:val="%1"/>
      <w:lvlJc w:val="left"/>
      <w:pPr>
        <w:tabs>
          <w:tab w:val="num" w:pos="720"/>
        </w:tabs>
        <w:ind w:left="720" w:hanging="720"/>
      </w:pPr>
      <w:rPr>
        <w:rFonts w:cs="Times New Roman" w:hint="default"/>
      </w:rPr>
    </w:lvl>
  </w:abstractNum>
  <w:abstractNum w:abstractNumId="28" w15:restartNumberingAfterBreak="0">
    <w:nsid w:val="6EF757FD"/>
    <w:multiLevelType w:val="hybridMultilevel"/>
    <w:tmpl w:val="9F6A427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FD45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340AED"/>
    <w:multiLevelType w:val="singleLevel"/>
    <w:tmpl w:val="C37CF748"/>
    <w:lvl w:ilvl="0">
      <w:start w:val="2"/>
      <w:numFmt w:val="bullet"/>
      <w:lvlText w:val=""/>
      <w:lvlJc w:val="left"/>
      <w:pPr>
        <w:tabs>
          <w:tab w:val="num" w:pos="390"/>
        </w:tabs>
        <w:ind w:left="390" w:hanging="390"/>
      </w:pPr>
      <w:rPr>
        <w:rFonts w:ascii="Wingdings" w:hAnsi="Wingdings" w:hint="default"/>
      </w:rPr>
    </w:lvl>
  </w:abstractNum>
  <w:abstractNum w:abstractNumId="31" w15:restartNumberingAfterBreak="0">
    <w:nsid w:val="7A8B7F75"/>
    <w:multiLevelType w:val="singleLevel"/>
    <w:tmpl w:val="1ECCFDAE"/>
    <w:lvl w:ilvl="0">
      <w:start w:val="2"/>
      <w:numFmt w:val="decimal"/>
      <w:lvlText w:val="%1"/>
      <w:lvlJc w:val="left"/>
      <w:pPr>
        <w:tabs>
          <w:tab w:val="num" w:pos="720"/>
        </w:tabs>
        <w:ind w:left="720" w:hanging="720"/>
      </w:pPr>
      <w:rPr>
        <w:rFonts w:cs="Times New Roman" w:hint="default"/>
      </w:rPr>
    </w:lvl>
  </w:abstractNum>
  <w:abstractNum w:abstractNumId="32" w15:restartNumberingAfterBreak="0">
    <w:nsid w:val="7CCD1D61"/>
    <w:multiLevelType w:val="hybridMultilevel"/>
    <w:tmpl w:val="6D048A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1"/>
  </w:num>
  <w:num w:numId="2">
    <w:abstractNumId w:val="27"/>
  </w:num>
  <w:num w:numId="3">
    <w:abstractNumId w:val="22"/>
  </w:num>
  <w:num w:numId="4">
    <w:abstractNumId w:val="14"/>
  </w:num>
  <w:num w:numId="5">
    <w:abstractNumId w:val="30"/>
  </w:num>
  <w:num w:numId="6">
    <w:abstractNumId w:val="17"/>
  </w:num>
  <w:num w:numId="7">
    <w:abstractNumId w:val="11"/>
  </w:num>
  <w:num w:numId="8">
    <w:abstractNumId w:val="1"/>
  </w:num>
  <w:num w:numId="9">
    <w:abstractNumId w:val="12"/>
  </w:num>
  <w:num w:numId="10">
    <w:abstractNumId w:val="6"/>
  </w:num>
  <w:num w:numId="11">
    <w:abstractNumId w:val="5"/>
  </w:num>
  <w:num w:numId="12">
    <w:abstractNumId w:val="19"/>
  </w:num>
  <w:num w:numId="13">
    <w:abstractNumId w:val="29"/>
  </w:num>
  <w:num w:numId="14">
    <w:abstractNumId w:val="7"/>
  </w:num>
  <w:num w:numId="15">
    <w:abstractNumId w:val="8"/>
  </w:num>
  <w:num w:numId="16">
    <w:abstractNumId w:val="21"/>
  </w:num>
  <w:num w:numId="17">
    <w:abstractNumId w:val="3"/>
  </w:num>
  <w:num w:numId="18">
    <w:abstractNumId w:val="13"/>
  </w:num>
  <w:num w:numId="19">
    <w:abstractNumId w:val="4"/>
  </w:num>
  <w:num w:numId="20">
    <w:abstractNumId w:val="18"/>
  </w:num>
  <w:num w:numId="21">
    <w:abstractNumId w:val="23"/>
  </w:num>
  <w:num w:numId="22">
    <w:abstractNumId w:val="16"/>
  </w:num>
  <w:num w:numId="23">
    <w:abstractNumId w:val="15"/>
  </w:num>
  <w:num w:numId="24">
    <w:abstractNumId w:val="25"/>
  </w:num>
  <w:num w:numId="25">
    <w:abstractNumId w:val="26"/>
  </w:num>
  <w:num w:numId="26">
    <w:abstractNumId w:val="24"/>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20"/>
  </w:num>
  <w:num w:numId="29">
    <w:abstractNumId w:val="2"/>
  </w:num>
  <w:num w:numId="30">
    <w:abstractNumId w:val="9"/>
  </w:num>
  <w:num w:numId="31">
    <w:abstractNumId w:val="10"/>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CB"/>
    <w:rsid w:val="00055596"/>
    <w:rsid w:val="00064A30"/>
    <w:rsid w:val="000665B2"/>
    <w:rsid w:val="00082828"/>
    <w:rsid w:val="000E1C9A"/>
    <w:rsid w:val="000F3D49"/>
    <w:rsid w:val="00123B4C"/>
    <w:rsid w:val="00135917"/>
    <w:rsid w:val="001365E6"/>
    <w:rsid w:val="00142267"/>
    <w:rsid w:val="001A3080"/>
    <w:rsid w:val="001A384B"/>
    <w:rsid w:val="001B39BF"/>
    <w:rsid w:val="002159C3"/>
    <w:rsid w:val="00215C1D"/>
    <w:rsid w:val="002220A0"/>
    <w:rsid w:val="0027069C"/>
    <w:rsid w:val="00287590"/>
    <w:rsid w:val="0029186E"/>
    <w:rsid w:val="002D658D"/>
    <w:rsid w:val="002E214F"/>
    <w:rsid w:val="002F2CE8"/>
    <w:rsid w:val="00373F29"/>
    <w:rsid w:val="003A1290"/>
    <w:rsid w:val="003A4731"/>
    <w:rsid w:val="0041410D"/>
    <w:rsid w:val="004349B0"/>
    <w:rsid w:val="004358F8"/>
    <w:rsid w:val="00447774"/>
    <w:rsid w:val="00456CF1"/>
    <w:rsid w:val="00464E43"/>
    <w:rsid w:val="00471A4D"/>
    <w:rsid w:val="00477C93"/>
    <w:rsid w:val="004843C1"/>
    <w:rsid w:val="00491B5C"/>
    <w:rsid w:val="004B4992"/>
    <w:rsid w:val="004C3269"/>
    <w:rsid w:val="004E1F89"/>
    <w:rsid w:val="004E3894"/>
    <w:rsid w:val="004F2D39"/>
    <w:rsid w:val="005116B8"/>
    <w:rsid w:val="0053705F"/>
    <w:rsid w:val="00554DC6"/>
    <w:rsid w:val="005618FB"/>
    <w:rsid w:val="00566C80"/>
    <w:rsid w:val="005B2228"/>
    <w:rsid w:val="005D4FA5"/>
    <w:rsid w:val="005E0013"/>
    <w:rsid w:val="005E2B03"/>
    <w:rsid w:val="00625BF4"/>
    <w:rsid w:val="00626599"/>
    <w:rsid w:val="00632381"/>
    <w:rsid w:val="00655721"/>
    <w:rsid w:val="006766CB"/>
    <w:rsid w:val="00680EFA"/>
    <w:rsid w:val="006C24B6"/>
    <w:rsid w:val="006C7959"/>
    <w:rsid w:val="007332E7"/>
    <w:rsid w:val="00763DCE"/>
    <w:rsid w:val="0077067C"/>
    <w:rsid w:val="00797C47"/>
    <w:rsid w:val="007B442D"/>
    <w:rsid w:val="007D6952"/>
    <w:rsid w:val="007F4E55"/>
    <w:rsid w:val="008313D1"/>
    <w:rsid w:val="00832DF6"/>
    <w:rsid w:val="00850A3C"/>
    <w:rsid w:val="008A4A7A"/>
    <w:rsid w:val="008B6C35"/>
    <w:rsid w:val="008C057C"/>
    <w:rsid w:val="008C55B8"/>
    <w:rsid w:val="008F7131"/>
    <w:rsid w:val="00902CA3"/>
    <w:rsid w:val="00903CF4"/>
    <w:rsid w:val="009041BF"/>
    <w:rsid w:val="009126C8"/>
    <w:rsid w:val="0091393C"/>
    <w:rsid w:val="009411D9"/>
    <w:rsid w:val="00970B90"/>
    <w:rsid w:val="0098127F"/>
    <w:rsid w:val="009C64A3"/>
    <w:rsid w:val="009C6C04"/>
    <w:rsid w:val="009D0E4D"/>
    <w:rsid w:val="009F3D17"/>
    <w:rsid w:val="00A00357"/>
    <w:rsid w:val="00A070EF"/>
    <w:rsid w:val="00A26131"/>
    <w:rsid w:val="00A43452"/>
    <w:rsid w:val="00A71EA8"/>
    <w:rsid w:val="00A82851"/>
    <w:rsid w:val="00A9336A"/>
    <w:rsid w:val="00AA0FF6"/>
    <w:rsid w:val="00AA7E7C"/>
    <w:rsid w:val="00AB3FA2"/>
    <w:rsid w:val="00AB4ADB"/>
    <w:rsid w:val="00AF7036"/>
    <w:rsid w:val="00B00816"/>
    <w:rsid w:val="00B20142"/>
    <w:rsid w:val="00B323E4"/>
    <w:rsid w:val="00B513BA"/>
    <w:rsid w:val="00B566F5"/>
    <w:rsid w:val="00BA533A"/>
    <w:rsid w:val="00BB13B5"/>
    <w:rsid w:val="00BB2840"/>
    <w:rsid w:val="00BB2B20"/>
    <w:rsid w:val="00C00EC8"/>
    <w:rsid w:val="00C10919"/>
    <w:rsid w:val="00C22BEA"/>
    <w:rsid w:val="00C43A86"/>
    <w:rsid w:val="00C64896"/>
    <w:rsid w:val="00C8456F"/>
    <w:rsid w:val="00CA4547"/>
    <w:rsid w:val="00CC4B53"/>
    <w:rsid w:val="00CD3435"/>
    <w:rsid w:val="00D017E5"/>
    <w:rsid w:val="00D1734C"/>
    <w:rsid w:val="00D41134"/>
    <w:rsid w:val="00D56693"/>
    <w:rsid w:val="00D62B9F"/>
    <w:rsid w:val="00D64504"/>
    <w:rsid w:val="00D94E38"/>
    <w:rsid w:val="00DD6876"/>
    <w:rsid w:val="00DE1A50"/>
    <w:rsid w:val="00DF358E"/>
    <w:rsid w:val="00E22129"/>
    <w:rsid w:val="00E47897"/>
    <w:rsid w:val="00E6529E"/>
    <w:rsid w:val="00E77C4D"/>
    <w:rsid w:val="00EE56DD"/>
    <w:rsid w:val="00EF03A2"/>
    <w:rsid w:val="00EF2573"/>
    <w:rsid w:val="00F000B0"/>
    <w:rsid w:val="00F13C63"/>
    <w:rsid w:val="00F23FCB"/>
    <w:rsid w:val="00F26D14"/>
    <w:rsid w:val="00F4245A"/>
    <w:rsid w:val="00F42E6C"/>
    <w:rsid w:val="00F90C31"/>
    <w:rsid w:val="00F940BE"/>
    <w:rsid w:val="00FA401B"/>
    <w:rsid w:val="00FD3D17"/>
    <w:rsid w:val="00FE63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8C98E"/>
  <w15:docId w15:val="{7C1CFBF6-7F17-4D89-BCDE-DA34CBC7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0B0"/>
    <w:rPr>
      <w:sz w:val="24"/>
      <w:szCs w:val="20"/>
      <w:lang w:val="en-GB" w:eastAsia="en-US"/>
    </w:rPr>
  </w:style>
  <w:style w:type="paragraph" w:styleId="Heading1">
    <w:name w:val="heading 1"/>
    <w:basedOn w:val="Normal"/>
    <w:next w:val="Normal"/>
    <w:link w:val="Heading1Char"/>
    <w:uiPriority w:val="99"/>
    <w:qFormat/>
    <w:rsid w:val="00F000B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F000B0"/>
    <w:pPr>
      <w:keepNext/>
      <w:jc w:val="right"/>
      <w:outlineLvl w:val="1"/>
    </w:pPr>
    <w:rPr>
      <w:i/>
    </w:rPr>
  </w:style>
  <w:style w:type="paragraph" w:styleId="Heading3">
    <w:name w:val="heading 3"/>
    <w:basedOn w:val="Normal"/>
    <w:next w:val="Normal"/>
    <w:link w:val="Heading3Char"/>
    <w:uiPriority w:val="99"/>
    <w:qFormat/>
    <w:rsid w:val="00F000B0"/>
    <w:pPr>
      <w:keepNext/>
      <w:jc w:val="center"/>
      <w:outlineLvl w:val="2"/>
    </w:pPr>
    <w:rPr>
      <w:rFonts w:ascii="Arial" w:hAnsi="Arial"/>
      <w:b/>
      <w:sz w:val="22"/>
    </w:rPr>
  </w:style>
  <w:style w:type="paragraph" w:styleId="Heading4">
    <w:name w:val="heading 4"/>
    <w:basedOn w:val="Normal"/>
    <w:next w:val="Normal"/>
    <w:link w:val="Heading4Char"/>
    <w:uiPriority w:val="99"/>
    <w:qFormat/>
    <w:rsid w:val="00F000B0"/>
    <w:pPr>
      <w:keepNext/>
      <w:outlineLvl w:val="3"/>
    </w:pPr>
    <w:rPr>
      <w:rFonts w:ascii="Arial" w:hAnsi="Arial"/>
      <w:b/>
      <w:sz w:val="22"/>
    </w:rPr>
  </w:style>
  <w:style w:type="paragraph" w:styleId="Heading5">
    <w:name w:val="heading 5"/>
    <w:basedOn w:val="Normal"/>
    <w:next w:val="Normal"/>
    <w:link w:val="Heading5Char"/>
    <w:uiPriority w:val="99"/>
    <w:qFormat/>
    <w:rsid w:val="00F000B0"/>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682"/>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720682"/>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720682"/>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720682"/>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720682"/>
    <w:rPr>
      <w:rFonts w:asciiTheme="minorHAnsi" w:eastAsiaTheme="minorEastAsia" w:hAnsiTheme="minorHAnsi" w:cstheme="minorBidi"/>
      <w:b/>
      <w:bCs/>
      <w:i/>
      <w:iCs/>
      <w:sz w:val="26"/>
      <w:szCs w:val="26"/>
      <w:lang w:val="en-GB" w:eastAsia="en-US"/>
    </w:rPr>
  </w:style>
  <w:style w:type="paragraph" w:styleId="BodyText">
    <w:name w:val="Body Text"/>
    <w:basedOn w:val="Normal"/>
    <w:link w:val="BodyTextChar"/>
    <w:uiPriority w:val="99"/>
    <w:rsid w:val="00F000B0"/>
    <w:pPr>
      <w:jc w:val="both"/>
    </w:pPr>
  </w:style>
  <w:style w:type="character" w:customStyle="1" w:styleId="BodyTextChar">
    <w:name w:val="Body Text Char"/>
    <w:basedOn w:val="DefaultParagraphFont"/>
    <w:link w:val="BodyText"/>
    <w:uiPriority w:val="99"/>
    <w:semiHidden/>
    <w:rsid w:val="00720682"/>
    <w:rPr>
      <w:sz w:val="24"/>
      <w:szCs w:val="20"/>
      <w:lang w:val="en-GB" w:eastAsia="en-US"/>
    </w:rPr>
  </w:style>
  <w:style w:type="paragraph" w:styleId="Header">
    <w:name w:val="header"/>
    <w:basedOn w:val="Normal"/>
    <w:link w:val="HeaderChar"/>
    <w:uiPriority w:val="99"/>
    <w:rsid w:val="00F000B0"/>
    <w:pPr>
      <w:tabs>
        <w:tab w:val="center" w:pos="4153"/>
        <w:tab w:val="right" w:pos="8306"/>
      </w:tabs>
    </w:pPr>
  </w:style>
  <w:style w:type="character" w:customStyle="1" w:styleId="HeaderChar">
    <w:name w:val="Header Char"/>
    <w:basedOn w:val="DefaultParagraphFont"/>
    <w:link w:val="Header"/>
    <w:uiPriority w:val="99"/>
    <w:semiHidden/>
    <w:rsid w:val="00720682"/>
    <w:rPr>
      <w:sz w:val="24"/>
      <w:szCs w:val="20"/>
      <w:lang w:val="en-GB" w:eastAsia="en-US"/>
    </w:rPr>
  </w:style>
  <w:style w:type="paragraph" w:styleId="Footer">
    <w:name w:val="footer"/>
    <w:basedOn w:val="Normal"/>
    <w:link w:val="FooterChar"/>
    <w:uiPriority w:val="99"/>
    <w:rsid w:val="00F000B0"/>
    <w:pPr>
      <w:tabs>
        <w:tab w:val="center" w:pos="4153"/>
        <w:tab w:val="right" w:pos="8306"/>
      </w:tabs>
    </w:pPr>
  </w:style>
  <w:style w:type="character" w:customStyle="1" w:styleId="FooterChar">
    <w:name w:val="Footer Char"/>
    <w:basedOn w:val="DefaultParagraphFont"/>
    <w:link w:val="Footer"/>
    <w:uiPriority w:val="99"/>
    <w:semiHidden/>
    <w:rsid w:val="00720682"/>
    <w:rPr>
      <w:sz w:val="24"/>
      <w:szCs w:val="20"/>
      <w:lang w:val="en-GB" w:eastAsia="en-US"/>
    </w:rPr>
  </w:style>
  <w:style w:type="paragraph" w:styleId="BodyTextIndent">
    <w:name w:val="Body Text Indent"/>
    <w:basedOn w:val="Normal"/>
    <w:link w:val="BodyTextIndentChar"/>
    <w:uiPriority w:val="99"/>
    <w:rsid w:val="00F000B0"/>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rsid w:val="00720682"/>
    <w:rPr>
      <w:sz w:val="24"/>
      <w:szCs w:val="20"/>
      <w:lang w:val="en-GB" w:eastAsia="en-US"/>
    </w:rPr>
  </w:style>
  <w:style w:type="paragraph" w:styleId="Title">
    <w:name w:val="Title"/>
    <w:basedOn w:val="Normal"/>
    <w:link w:val="TitleChar"/>
    <w:uiPriority w:val="99"/>
    <w:qFormat/>
    <w:rsid w:val="00F000B0"/>
    <w:pPr>
      <w:jc w:val="center"/>
    </w:pPr>
    <w:rPr>
      <w:b/>
      <w:sz w:val="36"/>
      <w:u w:val="single"/>
      <w:lang w:val="en-AU"/>
    </w:rPr>
  </w:style>
  <w:style w:type="character" w:customStyle="1" w:styleId="TitleChar">
    <w:name w:val="Title Char"/>
    <w:basedOn w:val="DefaultParagraphFont"/>
    <w:link w:val="Title"/>
    <w:uiPriority w:val="10"/>
    <w:rsid w:val="00720682"/>
    <w:rPr>
      <w:rFonts w:asciiTheme="majorHAnsi" w:eastAsiaTheme="majorEastAsia" w:hAnsiTheme="majorHAnsi" w:cstheme="majorBidi"/>
      <w:b/>
      <w:bCs/>
      <w:kern w:val="28"/>
      <w:sz w:val="32"/>
      <w:szCs w:val="32"/>
      <w:lang w:val="en-GB" w:eastAsia="en-US"/>
    </w:rPr>
  </w:style>
  <w:style w:type="paragraph" w:styleId="BodyText2">
    <w:name w:val="Body Text 2"/>
    <w:basedOn w:val="Normal"/>
    <w:link w:val="BodyText2Char"/>
    <w:uiPriority w:val="99"/>
    <w:rsid w:val="006C24B6"/>
    <w:pPr>
      <w:spacing w:after="120" w:line="480" w:lineRule="auto"/>
    </w:pPr>
  </w:style>
  <w:style w:type="character" w:customStyle="1" w:styleId="BodyText2Char">
    <w:name w:val="Body Text 2 Char"/>
    <w:basedOn w:val="DefaultParagraphFont"/>
    <w:link w:val="BodyText2"/>
    <w:uiPriority w:val="99"/>
    <w:semiHidden/>
    <w:rsid w:val="00720682"/>
    <w:rPr>
      <w:sz w:val="24"/>
      <w:szCs w:val="20"/>
      <w:lang w:val="en-GB" w:eastAsia="en-US"/>
    </w:rPr>
  </w:style>
  <w:style w:type="paragraph" w:styleId="BalloonText">
    <w:name w:val="Balloon Text"/>
    <w:basedOn w:val="Normal"/>
    <w:link w:val="BalloonTextChar"/>
    <w:uiPriority w:val="99"/>
    <w:semiHidden/>
    <w:rsid w:val="00B323E4"/>
    <w:rPr>
      <w:rFonts w:ascii="Tahoma" w:hAnsi="Tahoma" w:cs="Tahoma"/>
      <w:sz w:val="16"/>
      <w:szCs w:val="16"/>
    </w:rPr>
  </w:style>
  <w:style w:type="character" w:customStyle="1" w:styleId="BalloonTextChar">
    <w:name w:val="Balloon Text Char"/>
    <w:basedOn w:val="DefaultParagraphFont"/>
    <w:link w:val="BalloonText"/>
    <w:uiPriority w:val="99"/>
    <w:semiHidden/>
    <w:rsid w:val="00720682"/>
    <w:rPr>
      <w:sz w:val="0"/>
      <w:szCs w:val="0"/>
      <w:lang w:val="en-GB" w:eastAsia="en-US"/>
    </w:rPr>
  </w:style>
  <w:style w:type="paragraph" w:styleId="ListParagraph">
    <w:name w:val="List Paragraph"/>
    <w:basedOn w:val="Normal"/>
    <w:uiPriority w:val="34"/>
    <w:qFormat/>
    <w:rsid w:val="00456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4BEA225605D43AD2743170FB5EF2E" ma:contentTypeVersion="9" ma:contentTypeDescription="Create a new document." ma:contentTypeScope="" ma:versionID="88df3d98a750b3dcde5c33788f2c568e">
  <xsd:schema xmlns:xsd="http://www.w3.org/2001/XMLSchema" xmlns:xs="http://www.w3.org/2001/XMLSchema" xmlns:p="http://schemas.microsoft.com/office/2006/metadata/properties" xmlns:ns3="9b516354-e38e-4c20-b0a6-f6469a4947ca" xmlns:ns4="c1730865-8edc-466d-b55a-55faa1369755" targetNamespace="http://schemas.microsoft.com/office/2006/metadata/properties" ma:root="true" ma:fieldsID="d0c7ca4c580d49feeb776bd5b1b36539" ns3:_="" ns4:_="">
    <xsd:import namespace="9b516354-e38e-4c20-b0a6-f6469a4947ca"/>
    <xsd:import namespace="c1730865-8edc-466d-b55a-55faa13697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16354-e38e-4c20-b0a6-f6469a494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30865-8edc-466d-b55a-55faa13697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56C36-0F0B-442F-9E1E-92374828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16354-e38e-4c20-b0a6-f6469a4947ca"/>
    <ds:schemaRef ds:uri="c1730865-8edc-466d-b55a-55faa136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C5976-E4FA-4F7C-BF52-AFEE5365C656}">
  <ds:schemaRefs>
    <ds:schemaRef ds:uri="http://schemas.microsoft.com/sharepoint/v3/contenttype/forms"/>
  </ds:schemaRefs>
</ds:datastoreItem>
</file>

<file path=customXml/itemProps3.xml><?xml version="1.0" encoding="utf-8"?>
<ds:datastoreItem xmlns:ds="http://schemas.openxmlformats.org/officeDocument/2006/customXml" ds:itemID="{4142BF43-CBF4-4F6D-A24D-3E7383AFC52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c1730865-8edc-466d-b55a-55faa1369755"/>
    <ds:schemaRef ds:uri="9b516354-e38e-4c20-b0a6-f6469a4947ca"/>
    <ds:schemaRef ds:uri="http://www.w3.org/XML/1998/namespace"/>
    <ds:schemaRef ds:uri="http://purl.org/dc/dcmitype/"/>
  </ds:schemaRefs>
</ds:datastoreItem>
</file>

<file path=customXml/itemProps4.xml><?xml version="1.0" encoding="utf-8"?>
<ds:datastoreItem xmlns:ds="http://schemas.openxmlformats.org/officeDocument/2006/customXml" ds:itemID="{E6292839-B7C4-4E19-BF6E-526B9F00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Denise Mahan</dc:creator>
  <cp:keywords/>
  <dc:description/>
  <cp:lastModifiedBy>Kerri McCarthy</cp:lastModifiedBy>
  <cp:revision>2</cp:revision>
  <cp:lastPrinted>2010-12-08T03:49:00Z</cp:lastPrinted>
  <dcterms:created xsi:type="dcterms:W3CDTF">2022-09-20T21:11:00Z</dcterms:created>
  <dcterms:modified xsi:type="dcterms:W3CDTF">2022-09-20T21:11:00Z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0x010100F664BEA225605D43AD2743170FB5EF2E</vt:lpwstr>
  </property>
</Properties>
</file>