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CB62" w14:textId="77777777" w:rsidR="001B0F52" w:rsidRDefault="005F7C40" w:rsidP="005963D7">
      <w:pPr>
        <w:shd w:val="clear" w:color="auto" w:fill="FFFFFF"/>
        <w:ind w:left="-1134" w:firstLine="1134"/>
      </w:pPr>
      <w:r>
        <w:rPr>
          <w:noProof/>
          <w:lang w:val="en-NZ" w:eastAsia="en-NZ"/>
        </w:rPr>
        <w:drawing>
          <wp:anchor distT="0" distB="0" distL="114300" distR="114300" simplePos="0" relativeHeight="251658240" behindDoc="0" locked="0" layoutInCell="1" allowOverlap="1" wp14:anchorId="32F044FF" wp14:editId="3054044E">
            <wp:simplePos x="0" y="0"/>
            <wp:positionH relativeFrom="column">
              <wp:posOffset>4333875</wp:posOffset>
            </wp:positionH>
            <wp:positionV relativeFrom="paragraph">
              <wp:posOffset>-603048</wp:posOffset>
            </wp:positionV>
            <wp:extent cx="1847850" cy="588875"/>
            <wp:effectExtent l="0" t="0" r="0" b="190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8"/>
                    <a:stretch>
                      <a:fillRect/>
                    </a:stretch>
                  </pic:blipFill>
                  <pic:spPr bwMode="auto">
                    <a:xfrm>
                      <a:off x="0" y="0"/>
                      <a:ext cx="1847850" cy="588875"/>
                    </a:xfrm>
                    <a:prstGeom prst="rect">
                      <a:avLst/>
                    </a:prstGeom>
                    <a:noFill/>
                  </pic:spPr>
                </pic:pic>
              </a:graphicData>
            </a:graphic>
            <wp14:sizeRelV relativeFrom="margin">
              <wp14:pctHeight>0</wp14:pctHeight>
            </wp14:sizeRelV>
          </wp:anchor>
        </w:drawing>
      </w:r>
    </w:p>
    <w:p w14:paraId="3D1248E4" w14:textId="77777777" w:rsidR="00236FF1" w:rsidRDefault="0058422A" w:rsidP="0058422A">
      <w:pPr>
        <w:shd w:val="clear" w:color="auto" w:fill="FFFFFF"/>
        <w:ind w:left="-567" w:right="-933"/>
        <w:jc w:val="cente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14A97">
        <w:rPr>
          <w:rFonts w:asciiTheme="minorHAnsi" w:hAnsiTheme="minorHAnsi"/>
          <w:sz w:val="22"/>
          <w:szCs w:val="22"/>
        </w:rPr>
        <w:t>March 2017</w:t>
      </w:r>
    </w:p>
    <w:p w14:paraId="018327F3" w14:textId="77777777" w:rsidR="0058422A" w:rsidRPr="00362D88" w:rsidRDefault="0058422A" w:rsidP="0058422A">
      <w:pPr>
        <w:shd w:val="clear" w:color="auto" w:fill="FFFFFF"/>
        <w:ind w:left="-567" w:right="-329"/>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1FA055F1" w14:textId="58E83C51" w:rsidR="001B0F52" w:rsidRPr="00362D88" w:rsidRDefault="001B0F52" w:rsidP="00A109D7">
      <w:pPr>
        <w:shd w:val="clear" w:color="auto" w:fill="FFFFFF"/>
        <w:ind w:left="-567" w:right="-329"/>
        <w:jc w:val="center"/>
        <w:rPr>
          <w:rFonts w:asciiTheme="minorHAnsi" w:hAnsiTheme="minorHAnsi"/>
          <w:sz w:val="22"/>
          <w:szCs w:val="22"/>
        </w:rPr>
      </w:pPr>
      <w:proofErr w:type="spellStart"/>
      <w:r w:rsidRPr="00362D88">
        <w:rPr>
          <w:rFonts w:asciiTheme="minorHAnsi" w:hAnsiTheme="minorHAnsi"/>
          <w:b/>
          <w:sz w:val="22"/>
          <w:szCs w:val="22"/>
        </w:rPr>
        <w:t>Te</w:t>
      </w:r>
      <w:proofErr w:type="spellEnd"/>
      <w:r w:rsidR="002C0002">
        <w:rPr>
          <w:rFonts w:asciiTheme="minorHAnsi" w:hAnsiTheme="minorHAnsi"/>
          <w:b/>
          <w:sz w:val="22"/>
          <w:szCs w:val="22"/>
        </w:rPr>
        <w:t xml:space="preserve"> </w:t>
      </w:r>
      <w:proofErr w:type="spellStart"/>
      <w:r w:rsidR="002C0002">
        <w:rPr>
          <w:rFonts w:asciiTheme="minorHAnsi" w:hAnsiTheme="minorHAnsi"/>
          <w:b/>
          <w:sz w:val="22"/>
          <w:szCs w:val="22"/>
        </w:rPr>
        <w:t>Whatu</w:t>
      </w:r>
      <w:proofErr w:type="spellEnd"/>
      <w:r w:rsidR="002C0002">
        <w:rPr>
          <w:rFonts w:asciiTheme="minorHAnsi" w:hAnsiTheme="minorHAnsi"/>
          <w:b/>
          <w:sz w:val="22"/>
          <w:szCs w:val="22"/>
        </w:rPr>
        <w:t xml:space="preserve"> Ora - </w:t>
      </w:r>
      <w:proofErr w:type="spellStart"/>
      <w:r w:rsidR="002C0002">
        <w:rPr>
          <w:rFonts w:asciiTheme="minorHAnsi" w:hAnsiTheme="minorHAnsi"/>
          <w:b/>
          <w:sz w:val="22"/>
          <w:szCs w:val="22"/>
        </w:rPr>
        <w:t>Waitaha</w:t>
      </w:r>
      <w:proofErr w:type="spellEnd"/>
      <w:r w:rsidR="002C0002">
        <w:rPr>
          <w:rFonts w:asciiTheme="minorHAnsi" w:hAnsiTheme="minorHAnsi"/>
          <w:b/>
          <w:sz w:val="22"/>
          <w:szCs w:val="22"/>
        </w:rPr>
        <w:t>,</w:t>
      </w:r>
      <w:r w:rsidRPr="00362D88">
        <w:rPr>
          <w:rFonts w:asciiTheme="minorHAnsi" w:hAnsiTheme="minorHAnsi"/>
          <w:b/>
          <w:sz w:val="22"/>
          <w:szCs w:val="22"/>
        </w:rPr>
        <w:t xml:space="preserve"> Canterbury is committed to the principles of the Treaty of Waitangi and the overarching objectives of the New Zealand health and disability strategies. </w:t>
      </w:r>
    </w:p>
    <w:p w14:paraId="650DCF06" w14:textId="77777777" w:rsidR="001B0F52" w:rsidRPr="00362D88" w:rsidRDefault="001B0F52" w:rsidP="00A109D7">
      <w:pPr>
        <w:shd w:val="clear" w:color="auto" w:fill="FFFFFF"/>
        <w:rPr>
          <w:rFonts w:asciiTheme="minorHAnsi" w:hAnsiTheme="minorHAnsi" w:cs="Arial"/>
          <w:sz w:val="22"/>
          <w:szCs w:val="22"/>
        </w:rPr>
      </w:pPr>
    </w:p>
    <w:tbl>
      <w:tblPr>
        <w:tblW w:w="10153" w:type="dxa"/>
        <w:tblInd w:w="-459" w:type="dxa"/>
        <w:tblLayout w:type="fixed"/>
        <w:tblLook w:val="00A0" w:firstRow="1" w:lastRow="0" w:firstColumn="1" w:lastColumn="0" w:noHBand="0" w:noVBand="0"/>
      </w:tblPr>
      <w:tblGrid>
        <w:gridCol w:w="2852"/>
        <w:gridCol w:w="3708"/>
        <w:gridCol w:w="3593"/>
      </w:tblGrid>
      <w:tr w:rsidR="001B0F52" w:rsidRPr="00362D88" w14:paraId="2DE35A5C" w14:textId="77777777" w:rsidTr="00A64F9B">
        <w:trPr>
          <w:trHeight w:val="513"/>
        </w:trPr>
        <w:tc>
          <w:tcPr>
            <w:tcW w:w="2852" w:type="dxa"/>
            <w:tcBorders>
              <w:top w:val="single" w:sz="4" w:space="0" w:color="auto"/>
              <w:left w:val="single" w:sz="4" w:space="0" w:color="auto"/>
              <w:bottom w:val="single" w:sz="4" w:space="0" w:color="auto"/>
              <w:right w:val="single" w:sz="4" w:space="0" w:color="auto"/>
            </w:tcBorders>
          </w:tcPr>
          <w:p w14:paraId="5DCC01AA" w14:textId="77777777" w:rsidR="001B0F52" w:rsidRPr="00362D88" w:rsidRDefault="001B0F52" w:rsidP="00A109D7">
            <w:pPr>
              <w:shd w:val="clear" w:color="auto" w:fill="FFFFFF"/>
              <w:spacing w:before="120" w:after="120"/>
              <w:rPr>
                <w:rFonts w:asciiTheme="minorHAnsi" w:hAnsiTheme="minorHAnsi" w:cs="Arial"/>
                <w:b/>
                <w:szCs w:val="22"/>
              </w:rPr>
            </w:pPr>
            <w:r w:rsidRPr="00362D88">
              <w:rPr>
                <w:rFonts w:asciiTheme="minorHAnsi" w:hAnsiTheme="minorHAnsi" w:cs="Arial"/>
                <w:b/>
                <w:sz w:val="22"/>
                <w:szCs w:val="22"/>
              </w:rPr>
              <w:t>Position Title:</w:t>
            </w:r>
          </w:p>
        </w:tc>
        <w:tc>
          <w:tcPr>
            <w:tcW w:w="7301" w:type="dxa"/>
            <w:gridSpan w:val="2"/>
            <w:tcBorders>
              <w:top w:val="single" w:sz="4" w:space="0" w:color="auto"/>
              <w:left w:val="single" w:sz="4" w:space="0" w:color="auto"/>
              <w:bottom w:val="single" w:sz="4" w:space="0" w:color="auto"/>
              <w:right w:val="single" w:sz="4" w:space="0" w:color="auto"/>
            </w:tcBorders>
          </w:tcPr>
          <w:p w14:paraId="7668CF3D" w14:textId="77777777" w:rsidR="001B0F52" w:rsidRPr="00A64F9B" w:rsidRDefault="005963D7" w:rsidP="00202AFB">
            <w:pPr>
              <w:shd w:val="clear" w:color="auto" w:fill="FFFFFF"/>
              <w:spacing w:before="120" w:after="120"/>
              <w:rPr>
                <w:rFonts w:asciiTheme="minorHAnsi" w:hAnsiTheme="minorHAnsi" w:cstheme="minorHAnsi"/>
                <w:szCs w:val="22"/>
              </w:rPr>
            </w:pPr>
            <w:r w:rsidRPr="00A64F9B">
              <w:rPr>
                <w:rFonts w:asciiTheme="minorHAnsi" w:hAnsiTheme="minorHAnsi" w:cstheme="minorHAnsi"/>
                <w:sz w:val="22"/>
              </w:rPr>
              <w:t xml:space="preserve">MIT – </w:t>
            </w:r>
            <w:r w:rsidR="00714A97">
              <w:rPr>
                <w:rFonts w:asciiTheme="minorHAnsi" w:hAnsiTheme="minorHAnsi" w:cstheme="minorHAnsi"/>
                <w:sz w:val="22"/>
              </w:rPr>
              <w:t>MRI Scanning</w:t>
            </w:r>
          </w:p>
        </w:tc>
      </w:tr>
      <w:tr w:rsidR="001B0F52" w:rsidRPr="00362D88" w14:paraId="27B88A6B" w14:textId="77777777" w:rsidTr="00A64F9B">
        <w:trPr>
          <w:trHeight w:val="389"/>
        </w:trPr>
        <w:tc>
          <w:tcPr>
            <w:tcW w:w="2852" w:type="dxa"/>
            <w:tcBorders>
              <w:top w:val="single" w:sz="4" w:space="0" w:color="auto"/>
              <w:left w:val="single" w:sz="4" w:space="0" w:color="auto"/>
              <w:bottom w:val="single" w:sz="4" w:space="0" w:color="auto"/>
              <w:right w:val="single" w:sz="4" w:space="0" w:color="auto"/>
            </w:tcBorders>
          </w:tcPr>
          <w:p w14:paraId="060E575D" w14:textId="77777777" w:rsidR="001B0F52" w:rsidRPr="00362D88" w:rsidRDefault="001B0F52" w:rsidP="002266C3">
            <w:pPr>
              <w:shd w:val="clear" w:color="auto" w:fill="FFFFFF"/>
              <w:spacing w:before="120" w:after="120"/>
              <w:rPr>
                <w:rFonts w:asciiTheme="minorHAnsi" w:hAnsiTheme="minorHAnsi" w:cs="Arial"/>
                <w:b/>
                <w:szCs w:val="22"/>
              </w:rPr>
            </w:pPr>
            <w:r w:rsidRPr="00362D88">
              <w:rPr>
                <w:rFonts w:asciiTheme="minorHAnsi" w:hAnsiTheme="minorHAnsi" w:cs="Arial"/>
                <w:b/>
                <w:sz w:val="22"/>
                <w:szCs w:val="22"/>
              </w:rPr>
              <w:t>Reports to:</w:t>
            </w:r>
          </w:p>
        </w:tc>
        <w:tc>
          <w:tcPr>
            <w:tcW w:w="7301" w:type="dxa"/>
            <w:gridSpan w:val="2"/>
            <w:tcBorders>
              <w:top w:val="single" w:sz="4" w:space="0" w:color="auto"/>
              <w:left w:val="single" w:sz="4" w:space="0" w:color="auto"/>
              <w:bottom w:val="single" w:sz="4" w:space="0" w:color="auto"/>
              <w:right w:val="single" w:sz="4" w:space="0" w:color="auto"/>
            </w:tcBorders>
          </w:tcPr>
          <w:p w14:paraId="6F3A3963" w14:textId="77777777" w:rsidR="001C1D85" w:rsidRPr="00A64F9B" w:rsidRDefault="005963D7" w:rsidP="00B82C22">
            <w:pPr>
              <w:shd w:val="clear" w:color="auto" w:fill="FFFFFF"/>
              <w:spacing w:before="120" w:after="120"/>
              <w:rPr>
                <w:rFonts w:asciiTheme="minorHAnsi" w:hAnsiTheme="minorHAnsi" w:cstheme="minorHAnsi"/>
                <w:szCs w:val="22"/>
              </w:rPr>
            </w:pPr>
            <w:r w:rsidRPr="00A64F9B">
              <w:rPr>
                <w:rFonts w:asciiTheme="minorHAnsi" w:hAnsiTheme="minorHAnsi" w:cstheme="minorHAnsi"/>
                <w:sz w:val="22"/>
              </w:rPr>
              <w:t>Team Leader</w:t>
            </w:r>
          </w:p>
        </w:tc>
      </w:tr>
      <w:tr w:rsidR="001B0F52" w:rsidRPr="00362D88" w14:paraId="69DBF2FC" w14:textId="77777777" w:rsidTr="00CC5346">
        <w:trPr>
          <w:trHeight w:val="2393"/>
        </w:trPr>
        <w:tc>
          <w:tcPr>
            <w:tcW w:w="2852" w:type="dxa"/>
            <w:tcBorders>
              <w:top w:val="single" w:sz="4" w:space="0" w:color="auto"/>
              <w:left w:val="single" w:sz="4" w:space="0" w:color="auto"/>
              <w:bottom w:val="single" w:sz="4" w:space="0" w:color="auto"/>
              <w:right w:val="single" w:sz="4" w:space="0" w:color="auto"/>
            </w:tcBorders>
          </w:tcPr>
          <w:p w14:paraId="6DA303A9" w14:textId="77777777" w:rsidR="001B0F52" w:rsidRPr="00362D88" w:rsidRDefault="001B0F52" w:rsidP="005B5C97">
            <w:pPr>
              <w:shd w:val="clear" w:color="auto" w:fill="FFFFFF"/>
              <w:spacing w:before="120"/>
              <w:rPr>
                <w:rFonts w:asciiTheme="minorHAnsi" w:hAnsiTheme="minorHAnsi" w:cs="Arial"/>
                <w:b/>
                <w:szCs w:val="22"/>
              </w:rPr>
            </w:pPr>
            <w:r w:rsidRPr="00362D88">
              <w:rPr>
                <w:rFonts w:asciiTheme="minorHAnsi" w:hAnsiTheme="minorHAnsi" w:cs="Arial"/>
                <w:b/>
                <w:sz w:val="22"/>
                <w:szCs w:val="22"/>
              </w:rPr>
              <w:t>Key Relationships:</w:t>
            </w:r>
          </w:p>
        </w:tc>
        <w:tc>
          <w:tcPr>
            <w:tcW w:w="3708" w:type="dxa"/>
            <w:tcBorders>
              <w:top w:val="single" w:sz="4" w:space="0" w:color="auto"/>
              <w:left w:val="single" w:sz="4" w:space="0" w:color="auto"/>
              <w:bottom w:val="single" w:sz="4" w:space="0" w:color="auto"/>
              <w:right w:val="single" w:sz="4" w:space="0" w:color="auto"/>
            </w:tcBorders>
          </w:tcPr>
          <w:p w14:paraId="21D04D9A" w14:textId="77777777" w:rsidR="001B0F52" w:rsidRPr="00362D88" w:rsidRDefault="001B0F52" w:rsidP="007809BD">
            <w:pPr>
              <w:pStyle w:val="Title"/>
              <w:numPr>
                <w:ilvl w:val="12"/>
                <w:numId w:val="0"/>
              </w:numPr>
              <w:shd w:val="clear" w:color="auto" w:fill="FFFFFF"/>
              <w:tabs>
                <w:tab w:val="left" w:pos="3261"/>
              </w:tabs>
              <w:spacing w:before="80" w:after="80"/>
              <w:jc w:val="left"/>
              <w:rPr>
                <w:rFonts w:asciiTheme="minorHAnsi" w:hAnsiTheme="minorHAnsi" w:cs="Arial"/>
                <w:sz w:val="22"/>
                <w:szCs w:val="22"/>
                <w:u w:val="none"/>
              </w:rPr>
            </w:pPr>
            <w:r w:rsidRPr="00362D88">
              <w:rPr>
                <w:rFonts w:asciiTheme="minorHAnsi" w:hAnsiTheme="minorHAnsi" w:cs="Arial"/>
                <w:sz w:val="22"/>
                <w:szCs w:val="22"/>
                <w:u w:val="none"/>
              </w:rPr>
              <w:t>Internal:</w:t>
            </w:r>
          </w:p>
          <w:p w14:paraId="4F3DD34D" w14:textId="77777777" w:rsidR="005963D7" w:rsidRPr="005963D7" w:rsidRDefault="00714A97" w:rsidP="005F7C40">
            <w:pPr>
              <w:pStyle w:val="Title"/>
              <w:numPr>
                <w:ilvl w:val="0"/>
                <w:numId w:val="2"/>
              </w:numPr>
              <w:shd w:val="clear" w:color="auto" w:fill="FFFFFF"/>
              <w:tabs>
                <w:tab w:val="left" w:pos="176"/>
                <w:tab w:val="left" w:pos="776"/>
              </w:tabs>
              <w:spacing w:before="80" w:after="80"/>
              <w:ind w:left="176" w:hanging="142"/>
              <w:jc w:val="left"/>
              <w:rPr>
                <w:rFonts w:asciiTheme="minorHAnsi" w:hAnsiTheme="minorHAnsi" w:cs="Arial"/>
                <w:b w:val="0"/>
                <w:sz w:val="22"/>
                <w:szCs w:val="22"/>
                <w:u w:val="none"/>
              </w:rPr>
            </w:pPr>
            <w:r>
              <w:rPr>
                <w:rFonts w:asciiTheme="minorHAnsi" w:hAnsiTheme="minorHAnsi" w:cs="Arial"/>
                <w:b w:val="0"/>
                <w:sz w:val="22"/>
                <w:szCs w:val="22"/>
                <w:u w:val="none"/>
              </w:rPr>
              <w:t>T</w:t>
            </w:r>
            <w:r w:rsidR="00964D5C" w:rsidRPr="00362D88">
              <w:rPr>
                <w:rFonts w:asciiTheme="minorHAnsi" w:hAnsiTheme="minorHAnsi" w:cs="Arial"/>
                <w:b w:val="0"/>
                <w:sz w:val="22"/>
                <w:szCs w:val="22"/>
                <w:u w:val="none"/>
              </w:rPr>
              <w:t>eam</w:t>
            </w:r>
            <w:r w:rsidR="005963D7">
              <w:rPr>
                <w:rFonts w:ascii="Arial" w:hAnsi="Arial"/>
                <w:sz w:val="22"/>
              </w:rPr>
              <w:t xml:space="preserve"> </w:t>
            </w:r>
          </w:p>
          <w:p w14:paraId="11E02052" w14:textId="77777777" w:rsidR="001B0F52" w:rsidRPr="00362D88" w:rsidRDefault="00964D5C" w:rsidP="005F7C40">
            <w:pPr>
              <w:pStyle w:val="Title"/>
              <w:numPr>
                <w:ilvl w:val="0"/>
                <w:numId w:val="2"/>
              </w:numPr>
              <w:shd w:val="clear" w:color="auto" w:fill="FFFFFF"/>
              <w:tabs>
                <w:tab w:val="left" w:pos="176"/>
                <w:tab w:val="left" w:pos="776"/>
              </w:tabs>
              <w:spacing w:before="80" w:after="80"/>
              <w:ind w:left="176" w:hanging="142"/>
              <w:jc w:val="left"/>
              <w:rPr>
                <w:rFonts w:asciiTheme="minorHAnsi" w:hAnsiTheme="minorHAnsi" w:cs="Arial"/>
                <w:b w:val="0"/>
                <w:sz w:val="22"/>
                <w:szCs w:val="22"/>
                <w:u w:val="none"/>
              </w:rPr>
            </w:pPr>
            <w:r w:rsidRPr="00362D88">
              <w:rPr>
                <w:rFonts w:asciiTheme="minorHAnsi" w:hAnsiTheme="minorHAnsi" w:cs="Arial"/>
                <w:b w:val="0"/>
                <w:sz w:val="22"/>
                <w:szCs w:val="22"/>
                <w:u w:val="none"/>
              </w:rPr>
              <w:t>Radiology staff</w:t>
            </w:r>
          </w:p>
          <w:p w14:paraId="5E449A1E" w14:textId="2BC1B495" w:rsidR="001B0F52" w:rsidRPr="00362D88" w:rsidRDefault="002C0002" w:rsidP="005F7C40">
            <w:pPr>
              <w:pStyle w:val="Title"/>
              <w:numPr>
                <w:ilvl w:val="0"/>
                <w:numId w:val="2"/>
              </w:numPr>
              <w:shd w:val="clear" w:color="auto" w:fill="FFFFFF"/>
              <w:tabs>
                <w:tab w:val="left" w:pos="176"/>
                <w:tab w:val="left" w:pos="776"/>
              </w:tabs>
              <w:spacing w:before="80" w:after="80"/>
              <w:ind w:left="176" w:hanging="142"/>
              <w:jc w:val="left"/>
              <w:rPr>
                <w:rFonts w:asciiTheme="minorHAnsi" w:hAnsiTheme="minorHAnsi" w:cs="Arial"/>
                <w:b w:val="0"/>
                <w:sz w:val="22"/>
                <w:szCs w:val="22"/>
                <w:u w:val="none"/>
              </w:rPr>
            </w:pPr>
            <w:r>
              <w:rPr>
                <w:rFonts w:asciiTheme="minorHAnsi" w:hAnsiTheme="minorHAnsi" w:cs="Arial"/>
                <w:b w:val="0"/>
                <w:sz w:val="22"/>
                <w:szCs w:val="22"/>
                <w:u w:val="none"/>
              </w:rPr>
              <w:t>C</w:t>
            </w:r>
            <w:r w:rsidR="00964D5C" w:rsidRPr="00362D88">
              <w:rPr>
                <w:rFonts w:asciiTheme="minorHAnsi" w:hAnsiTheme="minorHAnsi" w:cs="Arial"/>
                <w:b w:val="0"/>
                <w:sz w:val="22"/>
                <w:szCs w:val="22"/>
                <w:u w:val="none"/>
              </w:rPr>
              <w:t>linicians and other staff</w:t>
            </w:r>
          </w:p>
          <w:p w14:paraId="08D950CF" w14:textId="77777777" w:rsidR="00362D88" w:rsidRPr="00362D88" w:rsidRDefault="00362D88" w:rsidP="005F7C40">
            <w:pPr>
              <w:pStyle w:val="Title"/>
              <w:numPr>
                <w:ilvl w:val="0"/>
                <w:numId w:val="2"/>
              </w:numPr>
              <w:shd w:val="clear" w:color="auto" w:fill="FFFFFF"/>
              <w:tabs>
                <w:tab w:val="left" w:pos="176"/>
                <w:tab w:val="left" w:pos="776"/>
              </w:tabs>
              <w:spacing w:before="80" w:after="80"/>
              <w:ind w:left="176" w:hanging="142"/>
              <w:jc w:val="left"/>
              <w:rPr>
                <w:rFonts w:asciiTheme="minorHAnsi" w:hAnsiTheme="minorHAnsi" w:cs="Arial"/>
                <w:b w:val="0"/>
                <w:sz w:val="22"/>
                <w:szCs w:val="22"/>
                <w:u w:val="none"/>
              </w:rPr>
            </w:pPr>
            <w:r w:rsidRPr="00362D88">
              <w:rPr>
                <w:rFonts w:asciiTheme="minorHAnsi" w:hAnsiTheme="minorHAnsi" w:cs="Arial"/>
                <w:b w:val="0"/>
                <w:sz w:val="22"/>
                <w:szCs w:val="22"/>
                <w:u w:val="none"/>
              </w:rPr>
              <w:t>Quality team</w:t>
            </w:r>
          </w:p>
          <w:p w14:paraId="13FDDBDC" w14:textId="77777777" w:rsidR="001B0F52" w:rsidRDefault="00964D5C" w:rsidP="005F7C40">
            <w:pPr>
              <w:pStyle w:val="Title"/>
              <w:numPr>
                <w:ilvl w:val="0"/>
                <w:numId w:val="2"/>
              </w:numPr>
              <w:shd w:val="clear" w:color="auto" w:fill="FFFFFF"/>
              <w:tabs>
                <w:tab w:val="left" w:pos="176"/>
                <w:tab w:val="left" w:pos="776"/>
              </w:tabs>
              <w:spacing w:before="80" w:after="80"/>
              <w:ind w:left="176" w:hanging="142"/>
              <w:jc w:val="left"/>
              <w:rPr>
                <w:rFonts w:asciiTheme="minorHAnsi" w:hAnsiTheme="minorHAnsi" w:cs="Arial"/>
                <w:b w:val="0"/>
                <w:sz w:val="22"/>
                <w:szCs w:val="22"/>
                <w:u w:val="none"/>
              </w:rPr>
            </w:pPr>
            <w:r w:rsidRPr="00362D88">
              <w:rPr>
                <w:rFonts w:asciiTheme="minorHAnsi" w:hAnsiTheme="minorHAnsi" w:cs="Arial"/>
                <w:b w:val="0"/>
                <w:sz w:val="22"/>
                <w:szCs w:val="22"/>
                <w:u w:val="none"/>
              </w:rPr>
              <w:t>Maintenance staff</w:t>
            </w:r>
          </w:p>
          <w:p w14:paraId="0CE8456A" w14:textId="77777777" w:rsidR="001B0F52" w:rsidRPr="00362D88" w:rsidRDefault="00B25C59" w:rsidP="00B25C59">
            <w:pPr>
              <w:pStyle w:val="Title"/>
              <w:numPr>
                <w:ilvl w:val="0"/>
                <w:numId w:val="2"/>
              </w:numPr>
              <w:shd w:val="clear" w:color="auto" w:fill="FFFFFF"/>
              <w:tabs>
                <w:tab w:val="left" w:pos="176"/>
                <w:tab w:val="left" w:pos="776"/>
              </w:tabs>
              <w:spacing w:before="80" w:after="80"/>
              <w:ind w:left="176" w:hanging="142"/>
              <w:jc w:val="left"/>
              <w:rPr>
                <w:rFonts w:asciiTheme="minorHAnsi" w:hAnsiTheme="minorHAnsi" w:cs="Arial"/>
                <w:b w:val="0"/>
                <w:sz w:val="22"/>
                <w:szCs w:val="22"/>
                <w:u w:val="none"/>
              </w:rPr>
            </w:pPr>
            <w:r>
              <w:rPr>
                <w:rFonts w:asciiTheme="minorHAnsi" w:hAnsiTheme="minorHAnsi" w:cs="Arial"/>
                <w:b w:val="0"/>
                <w:sz w:val="22"/>
                <w:szCs w:val="22"/>
                <w:u w:val="none"/>
              </w:rPr>
              <w:t>Medical Physics and Bioengineering</w:t>
            </w:r>
          </w:p>
        </w:tc>
        <w:tc>
          <w:tcPr>
            <w:tcW w:w="3593" w:type="dxa"/>
            <w:tcBorders>
              <w:top w:val="single" w:sz="4" w:space="0" w:color="auto"/>
              <w:left w:val="single" w:sz="4" w:space="0" w:color="auto"/>
              <w:bottom w:val="single" w:sz="4" w:space="0" w:color="auto"/>
              <w:right w:val="single" w:sz="4" w:space="0" w:color="auto"/>
            </w:tcBorders>
          </w:tcPr>
          <w:p w14:paraId="45BBB9B7" w14:textId="77777777" w:rsidR="001B0F52" w:rsidRPr="00362D88" w:rsidRDefault="001B0F52" w:rsidP="007809BD">
            <w:pPr>
              <w:pStyle w:val="Title"/>
              <w:numPr>
                <w:ilvl w:val="12"/>
                <w:numId w:val="0"/>
              </w:numPr>
              <w:shd w:val="clear" w:color="auto" w:fill="FFFFFF"/>
              <w:tabs>
                <w:tab w:val="left" w:pos="3261"/>
              </w:tabs>
              <w:spacing w:before="80" w:after="80"/>
              <w:jc w:val="left"/>
              <w:rPr>
                <w:rFonts w:asciiTheme="minorHAnsi" w:hAnsiTheme="minorHAnsi" w:cs="Arial"/>
                <w:sz w:val="22"/>
                <w:szCs w:val="22"/>
                <w:u w:val="none"/>
              </w:rPr>
            </w:pPr>
            <w:r w:rsidRPr="00362D88">
              <w:rPr>
                <w:rFonts w:asciiTheme="minorHAnsi" w:hAnsiTheme="minorHAnsi" w:cs="Arial"/>
                <w:sz w:val="22"/>
                <w:szCs w:val="22"/>
                <w:u w:val="none"/>
              </w:rPr>
              <w:t>External:</w:t>
            </w:r>
          </w:p>
          <w:p w14:paraId="4DD082E3" w14:textId="77777777" w:rsidR="001B0F52" w:rsidRPr="00362D88" w:rsidRDefault="00964D5C" w:rsidP="005F7C40">
            <w:pPr>
              <w:pStyle w:val="Title"/>
              <w:numPr>
                <w:ilvl w:val="0"/>
                <w:numId w:val="3"/>
              </w:numPr>
              <w:shd w:val="clear" w:color="auto" w:fill="FFFFFF"/>
              <w:tabs>
                <w:tab w:val="left" w:pos="176"/>
                <w:tab w:val="left" w:pos="390"/>
              </w:tabs>
              <w:spacing w:before="80" w:after="80"/>
              <w:ind w:left="176" w:hanging="141"/>
              <w:jc w:val="left"/>
              <w:rPr>
                <w:rFonts w:asciiTheme="minorHAnsi" w:hAnsiTheme="minorHAnsi" w:cs="Arial"/>
                <w:b w:val="0"/>
                <w:sz w:val="22"/>
                <w:szCs w:val="22"/>
                <w:u w:val="none"/>
              </w:rPr>
            </w:pPr>
            <w:r w:rsidRPr="00362D88">
              <w:rPr>
                <w:rFonts w:asciiTheme="minorHAnsi" w:hAnsiTheme="minorHAnsi" w:cs="Arial"/>
                <w:b w:val="0"/>
                <w:sz w:val="22"/>
                <w:szCs w:val="22"/>
                <w:u w:val="none"/>
              </w:rPr>
              <w:t>Patients and their support people</w:t>
            </w:r>
          </w:p>
          <w:p w14:paraId="533A1D66" w14:textId="77777777" w:rsidR="00E469CE" w:rsidRPr="00362D88" w:rsidRDefault="00964D5C" w:rsidP="005F7C40">
            <w:pPr>
              <w:pStyle w:val="Title"/>
              <w:numPr>
                <w:ilvl w:val="0"/>
                <w:numId w:val="3"/>
              </w:numPr>
              <w:shd w:val="clear" w:color="auto" w:fill="FFFFFF"/>
              <w:tabs>
                <w:tab w:val="left" w:pos="176"/>
                <w:tab w:val="left" w:pos="390"/>
              </w:tabs>
              <w:spacing w:before="80" w:after="80"/>
              <w:ind w:left="176" w:hanging="141"/>
              <w:jc w:val="left"/>
              <w:rPr>
                <w:rFonts w:asciiTheme="minorHAnsi" w:hAnsiTheme="minorHAnsi" w:cs="Arial"/>
                <w:b w:val="0"/>
                <w:sz w:val="22"/>
                <w:szCs w:val="22"/>
                <w:u w:val="none"/>
              </w:rPr>
            </w:pPr>
            <w:r w:rsidRPr="00362D88">
              <w:rPr>
                <w:rFonts w:asciiTheme="minorHAnsi" w:hAnsiTheme="minorHAnsi" w:cs="Arial"/>
                <w:b w:val="0"/>
                <w:sz w:val="22"/>
                <w:szCs w:val="22"/>
                <w:u w:val="none"/>
              </w:rPr>
              <w:t>Vendors</w:t>
            </w:r>
          </w:p>
          <w:p w14:paraId="7786B136" w14:textId="77777777" w:rsidR="00E469CE" w:rsidRPr="00362D88" w:rsidRDefault="00964D5C" w:rsidP="005F7C40">
            <w:pPr>
              <w:pStyle w:val="Title"/>
              <w:numPr>
                <w:ilvl w:val="0"/>
                <w:numId w:val="3"/>
              </w:numPr>
              <w:shd w:val="clear" w:color="auto" w:fill="FFFFFF"/>
              <w:tabs>
                <w:tab w:val="left" w:pos="176"/>
                <w:tab w:val="left" w:pos="390"/>
              </w:tabs>
              <w:spacing w:before="80" w:after="80"/>
              <w:ind w:left="176" w:hanging="141"/>
              <w:jc w:val="left"/>
              <w:rPr>
                <w:rFonts w:asciiTheme="minorHAnsi" w:hAnsiTheme="minorHAnsi" w:cs="Arial"/>
                <w:b w:val="0"/>
                <w:sz w:val="22"/>
                <w:szCs w:val="22"/>
                <w:u w:val="none"/>
              </w:rPr>
            </w:pPr>
            <w:r w:rsidRPr="00362D88">
              <w:rPr>
                <w:rFonts w:asciiTheme="minorHAnsi" w:hAnsiTheme="minorHAnsi" w:cs="Arial"/>
                <w:b w:val="0"/>
                <w:sz w:val="22"/>
                <w:szCs w:val="22"/>
                <w:u w:val="none"/>
              </w:rPr>
              <w:t>Professional bodies</w:t>
            </w:r>
          </w:p>
          <w:p w14:paraId="054958AF" w14:textId="77777777" w:rsidR="00E469CE" w:rsidRPr="00362D88" w:rsidRDefault="00964D5C" w:rsidP="005F7C40">
            <w:pPr>
              <w:pStyle w:val="Title"/>
              <w:numPr>
                <w:ilvl w:val="0"/>
                <w:numId w:val="3"/>
              </w:numPr>
              <w:shd w:val="clear" w:color="auto" w:fill="FFFFFF"/>
              <w:tabs>
                <w:tab w:val="left" w:pos="176"/>
                <w:tab w:val="left" w:pos="390"/>
              </w:tabs>
              <w:spacing w:before="80" w:after="80"/>
              <w:ind w:left="176" w:hanging="141"/>
              <w:jc w:val="left"/>
              <w:rPr>
                <w:rFonts w:asciiTheme="minorHAnsi" w:hAnsiTheme="minorHAnsi" w:cs="Arial"/>
                <w:b w:val="0"/>
                <w:sz w:val="22"/>
                <w:szCs w:val="22"/>
                <w:u w:val="none"/>
              </w:rPr>
            </w:pPr>
            <w:r w:rsidRPr="00362D88">
              <w:rPr>
                <w:rFonts w:asciiTheme="minorHAnsi" w:hAnsiTheme="minorHAnsi" w:cs="Arial"/>
                <w:b w:val="0"/>
                <w:sz w:val="22"/>
                <w:szCs w:val="22"/>
                <w:u w:val="none"/>
              </w:rPr>
              <w:t>Health providers</w:t>
            </w:r>
          </w:p>
        </w:tc>
      </w:tr>
      <w:tr w:rsidR="001B0F52" w:rsidRPr="00362D88" w14:paraId="7D942291" w14:textId="77777777" w:rsidTr="00A64F9B">
        <w:trPr>
          <w:trHeight w:val="891"/>
        </w:trPr>
        <w:tc>
          <w:tcPr>
            <w:tcW w:w="2852" w:type="dxa"/>
            <w:tcBorders>
              <w:top w:val="single" w:sz="4" w:space="0" w:color="auto"/>
              <w:left w:val="single" w:sz="4" w:space="0" w:color="auto"/>
              <w:bottom w:val="single" w:sz="4" w:space="0" w:color="auto"/>
              <w:right w:val="single" w:sz="4" w:space="0" w:color="auto"/>
            </w:tcBorders>
          </w:tcPr>
          <w:p w14:paraId="36059D57" w14:textId="77777777" w:rsidR="001B0F52" w:rsidRPr="00362D88" w:rsidRDefault="001B0F52" w:rsidP="00A109D7">
            <w:pPr>
              <w:shd w:val="clear" w:color="auto" w:fill="FFFFFF"/>
              <w:spacing w:before="60" w:after="60"/>
              <w:rPr>
                <w:rFonts w:asciiTheme="minorHAnsi" w:hAnsiTheme="minorHAnsi" w:cs="Arial"/>
                <w:b/>
                <w:szCs w:val="22"/>
              </w:rPr>
            </w:pPr>
            <w:r w:rsidRPr="00362D88">
              <w:rPr>
                <w:rFonts w:asciiTheme="minorHAnsi" w:hAnsiTheme="minorHAnsi" w:cs="Arial"/>
                <w:b/>
                <w:sz w:val="22"/>
                <w:szCs w:val="22"/>
              </w:rPr>
              <w:t>Organisational Vision:</w:t>
            </w:r>
          </w:p>
        </w:tc>
        <w:tc>
          <w:tcPr>
            <w:tcW w:w="7301" w:type="dxa"/>
            <w:gridSpan w:val="2"/>
            <w:tcBorders>
              <w:top w:val="single" w:sz="4" w:space="0" w:color="auto"/>
              <w:left w:val="single" w:sz="4" w:space="0" w:color="auto"/>
              <w:bottom w:val="single" w:sz="4" w:space="0" w:color="auto"/>
              <w:right w:val="single" w:sz="4" w:space="0" w:color="auto"/>
            </w:tcBorders>
          </w:tcPr>
          <w:p w14:paraId="1071ECBF" w14:textId="41750072" w:rsidR="001B0F52" w:rsidRPr="00362D88" w:rsidRDefault="001B0F52" w:rsidP="007809BD">
            <w:pPr>
              <w:spacing w:before="200" w:after="200"/>
              <w:ind w:right="34"/>
              <w:rPr>
                <w:rFonts w:asciiTheme="minorHAnsi" w:hAnsiTheme="minorHAnsi" w:cs="Arial"/>
                <w:szCs w:val="22"/>
              </w:rPr>
            </w:pPr>
            <w:proofErr w:type="spellStart"/>
            <w:r w:rsidRPr="00362D88">
              <w:rPr>
                <w:rFonts w:asciiTheme="minorHAnsi" w:hAnsiTheme="minorHAnsi" w:cs="Arial"/>
                <w:sz w:val="22"/>
                <w:szCs w:val="22"/>
              </w:rPr>
              <w:t>Te</w:t>
            </w:r>
            <w:proofErr w:type="spellEnd"/>
            <w:r w:rsidR="002C0002">
              <w:rPr>
                <w:rFonts w:asciiTheme="minorHAnsi" w:hAnsiTheme="minorHAnsi" w:cs="Arial"/>
                <w:sz w:val="22"/>
                <w:szCs w:val="22"/>
              </w:rPr>
              <w:t xml:space="preserve"> </w:t>
            </w:r>
            <w:proofErr w:type="spellStart"/>
            <w:r w:rsidR="002C0002">
              <w:rPr>
                <w:rFonts w:asciiTheme="minorHAnsi" w:hAnsiTheme="minorHAnsi" w:cs="Arial"/>
                <w:sz w:val="22"/>
                <w:szCs w:val="22"/>
              </w:rPr>
              <w:t>Whatu</w:t>
            </w:r>
            <w:proofErr w:type="spellEnd"/>
            <w:r w:rsidR="002C0002">
              <w:rPr>
                <w:rFonts w:asciiTheme="minorHAnsi" w:hAnsiTheme="minorHAnsi" w:cs="Arial"/>
                <w:sz w:val="22"/>
                <w:szCs w:val="22"/>
              </w:rPr>
              <w:t xml:space="preserve"> Ora – </w:t>
            </w:r>
            <w:proofErr w:type="spellStart"/>
            <w:r w:rsidR="002C0002">
              <w:rPr>
                <w:rFonts w:asciiTheme="minorHAnsi" w:hAnsiTheme="minorHAnsi" w:cs="Arial"/>
                <w:sz w:val="22"/>
                <w:szCs w:val="22"/>
              </w:rPr>
              <w:t>Waitaha</w:t>
            </w:r>
            <w:proofErr w:type="spellEnd"/>
            <w:r w:rsidR="002C0002">
              <w:rPr>
                <w:rFonts w:asciiTheme="minorHAnsi" w:hAnsiTheme="minorHAnsi" w:cs="Arial"/>
                <w:sz w:val="22"/>
                <w:szCs w:val="22"/>
              </w:rPr>
              <w:t xml:space="preserve">, </w:t>
            </w:r>
            <w:r w:rsidRPr="00362D88">
              <w:rPr>
                <w:rFonts w:asciiTheme="minorHAnsi" w:hAnsiTheme="minorHAnsi" w:cs="Arial"/>
                <w:sz w:val="22"/>
                <w:szCs w:val="22"/>
              </w:rPr>
              <w:t xml:space="preserve">Canterbury’s vision is to promote, enhance and facilitate the health and </w:t>
            </w:r>
            <w:proofErr w:type="spellStart"/>
            <w:r w:rsidRPr="00362D88">
              <w:rPr>
                <w:rFonts w:asciiTheme="minorHAnsi" w:hAnsiTheme="minorHAnsi" w:cs="Arial"/>
                <w:sz w:val="22"/>
                <w:szCs w:val="22"/>
              </w:rPr>
              <w:t>well being</w:t>
            </w:r>
            <w:proofErr w:type="spellEnd"/>
            <w:r w:rsidRPr="00362D88">
              <w:rPr>
                <w:rFonts w:asciiTheme="minorHAnsi" w:hAnsiTheme="minorHAnsi" w:cs="Arial"/>
                <w:sz w:val="22"/>
                <w:szCs w:val="22"/>
              </w:rPr>
              <w:t xml:space="preserve"> of the people of the Canterbury District. </w:t>
            </w:r>
          </w:p>
        </w:tc>
      </w:tr>
      <w:tr w:rsidR="001B0F52" w:rsidRPr="00362D88" w14:paraId="09222BC5" w14:textId="77777777" w:rsidTr="00A64F9B">
        <w:trPr>
          <w:trHeight w:val="2220"/>
        </w:trPr>
        <w:tc>
          <w:tcPr>
            <w:tcW w:w="2852" w:type="dxa"/>
            <w:tcBorders>
              <w:top w:val="single" w:sz="4" w:space="0" w:color="auto"/>
              <w:left w:val="single" w:sz="4" w:space="0" w:color="auto"/>
              <w:right w:val="single" w:sz="4" w:space="0" w:color="auto"/>
            </w:tcBorders>
          </w:tcPr>
          <w:p w14:paraId="36FF03F2" w14:textId="77777777" w:rsidR="001B0F52" w:rsidRPr="00362D88" w:rsidRDefault="001B0F52" w:rsidP="00A109D7">
            <w:pPr>
              <w:shd w:val="clear" w:color="auto" w:fill="FFFFFF"/>
              <w:spacing w:before="60" w:after="60"/>
              <w:rPr>
                <w:rFonts w:asciiTheme="minorHAnsi" w:hAnsiTheme="minorHAnsi" w:cs="Arial"/>
                <w:b/>
                <w:szCs w:val="22"/>
              </w:rPr>
            </w:pPr>
            <w:r w:rsidRPr="00362D88">
              <w:rPr>
                <w:rFonts w:asciiTheme="minorHAnsi" w:hAnsiTheme="minorHAnsi" w:cs="Arial"/>
                <w:b/>
                <w:sz w:val="22"/>
                <w:szCs w:val="22"/>
              </w:rPr>
              <w:t>Organisational Values &amp; Philosophy:</w:t>
            </w:r>
          </w:p>
        </w:tc>
        <w:tc>
          <w:tcPr>
            <w:tcW w:w="7301" w:type="dxa"/>
            <w:gridSpan w:val="2"/>
            <w:tcBorders>
              <w:top w:val="single" w:sz="4" w:space="0" w:color="auto"/>
              <w:left w:val="single" w:sz="4" w:space="0" w:color="auto"/>
              <w:right w:val="single" w:sz="4" w:space="0" w:color="auto"/>
            </w:tcBorders>
          </w:tcPr>
          <w:p w14:paraId="70472AB6" w14:textId="4E84FF44" w:rsidR="001B0F52" w:rsidRPr="00362D88" w:rsidRDefault="001B0F52" w:rsidP="00B533C3">
            <w:pPr>
              <w:spacing w:before="120" w:after="120" w:line="276" w:lineRule="auto"/>
              <w:rPr>
                <w:rFonts w:asciiTheme="minorHAnsi" w:hAnsiTheme="minorHAnsi" w:cs="Arial"/>
                <w:szCs w:val="22"/>
                <w:lang w:val="en-US"/>
              </w:rPr>
            </w:pPr>
            <w:proofErr w:type="spellStart"/>
            <w:r w:rsidRPr="00362D88">
              <w:rPr>
                <w:rFonts w:asciiTheme="minorHAnsi" w:hAnsiTheme="minorHAnsi" w:cs="Arial"/>
                <w:bCs/>
                <w:sz w:val="22"/>
                <w:szCs w:val="22"/>
                <w:lang w:val="en-US"/>
              </w:rPr>
              <w:t>T</w:t>
            </w:r>
            <w:r w:rsidRPr="00362D88">
              <w:rPr>
                <w:rFonts w:asciiTheme="minorHAnsi" w:hAnsiTheme="minorHAnsi" w:cs="Arial"/>
                <w:sz w:val="22"/>
                <w:szCs w:val="22"/>
                <w:lang w:val="en-US"/>
              </w:rPr>
              <w:t>e</w:t>
            </w:r>
            <w:proofErr w:type="spellEnd"/>
            <w:r w:rsidR="002C0002">
              <w:rPr>
                <w:rFonts w:asciiTheme="minorHAnsi" w:hAnsiTheme="minorHAnsi" w:cs="Arial"/>
                <w:sz w:val="22"/>
                <w:szCs w:val="22"/>
                <w:lang w:val="en-US"/>
              </w:rPr>
              <w:t xml:space="preserve"> </w:t>
            </w:r>
            <w:proofErr w:type="spellStart"/>
            <w:r w:rsidR="002C0002">
              <w:rPr>
                <w:rFonts w:asciiTheme="minorHAnsi" w:hAnsiTheme="minorHAnsi" w:cs="Arial"/>
                <w:sz w:val="22"/>
                <w:szCs w:val="22"/>
                <w:lang w:val="en-US"/>
              </w:rPr>
              <w:t>Whatu</w:t>
            </w:r>
            <w:proofErr w:type="spellEnd"/>
            <w:r w:rsidR="002C0002">
              <w:rPr>
                <w:rFonts w:asciiTheme="minorHAnsi" w:hAnsiTheme="minorHAnsi" w:cs="Arial"/>
                <w:sz w:val="22"/>
                <w:szCs w:val="22"/>
                <w:lang w:val="en-US"/>
              </w:rPr>
              <w:t xml:space="preserve"> Ora – </w:t>
            </w:r>
            <w:proofErr w:type="spellStart"/>
            <w:r w:rsidR="002C0002">
              <w:rPr>
                <w:rFonts w:asciiTheme="minorHAnsi" w:hAnsiTheme="minorHAnsi" w:cs="Arial"/>
                <w:sz w:val="22"/>
                <w:szCs w:val="22"/>
                <w:lang w:val="en-US"/>
              </w:rPr>
              <w:t>Waitaha</w:t>
            </w:r>
            <w:proofErr w:type="spellEnd"/>
            <w:r w:rsidR="002C0002">
              <w:rPr>
                <w:rFonts w:asciiTheme="minorHAnsi" w:hAnsiTheme="minorHAnsi" w:cs="Arial"/>
                <w:sz w:val="22"/>
                <w:szCs w:val="22"/>
                <w:lang w:val="en-US"/>
              </w:rPr>
              <w:t>,</w:t>
            </w:r>
            <w:r w:rsidRPr="00362D88">
              <w:rPr>
                <w:rFonts w:asciiTheme="minorHAnsi" w:hAnsiTheme="minorHAnsi" w:cs="Arial"/>
                <w:sz w:val="22"/>
                <w:szCs w:val="22"/>
                <w:lang w:val="en-US"/>
              </w:rPr>
              <w:t xml:space="preserve"> Canterbury is committed to being an excellent and caring funder / provider of health and hospital services.  Integral to the achieving our vision, goals and objectives of the DHB are the values of the </w:t>
            </w:r>
            <w:proofErr w:type="spellStart"/>
            <w:r w:rsidRPr="00362D88">
              <w:rPr>
                <w:rFonts w:asciiTheme="minorHAnsi" w:hAnsiTheme="minorHAnsi" w:cs="Arial"/>
                <w:sz w:val="22"/>
                <w:szCs w:val="22"/>
                <w:lang w:val="en-US"/>
              </w:rPr>
              <w:t>organisation</w:t>
            </w:r>
            <w:proofErr w:type="spellEnd"/>
            <w:r w:rsidRPr="00362D88">
              <w:rPr>
                <w:rFonts w:asciiTheme="minorHAnsi" w:hAnsiTheme="minorHAnsi" w:cs="Arial"/>
                <w:sz w:val="22"/>
                <w:szCs w:val="22"/>
                <w:lang w:val="en-US"/>
              </w:rPr>
              <w:t>:</w:t>
            </w:r>
          </w:p>
          <w:p w14:paraId="753E731D" w14:textId="77777777" w:rsidR="001B0F52" w:rsidRPr="00362D88" w:rsidRDefault="001B0F52" w:rsidP="005F7C40">
            <w:pPr>
              <w:numPr>
                <w:ilvl w:val="0"/>
                <w:numId w:val="1"/>
              </w:numPr>
              <w:shd w:val="clear" w:color="auto" w:fill="FFFFFF"/>
              <w:tabs>
                <w:tab w:val="left" w:pos="-720"/>
                <w:tab w:val="left" w:pos="460"/>
              </w:tabs>
              <w:suppressAutoHyphens/>
              <w:spacing w:before="120" w:after="60"/>
              <w:jc w:val="both"/>
              <w:rPr>
                <w:rFonts w:asciiTheme="minorHAnsi" w:hAnsiTheme="minorHAnsi" w:cs="Arial"/>
                <w:szCs w:val="22"/>
              </w:rPr>
            </w:pPr>
            <w:r w:rsidRPr="00362D88">
              <w:rPr>
                <w:rFonts w:asciiTheme="minorHAnsi" w:hAnsiTheme="minorHAnsi" w:cs="Arial"/>
                <w:sz w:val="22"/>
                <w:szCs w:val="22"/>
              </w:rPr>
              <w:t>Care &amp; respect for others</w:t>
            </w:r>
          </w:p>
          <w:p w14:paraId="77D3080F" w14:textId="77777777" w:rsidR="001B0F52" w:rsidRPr="00362D88" w:rsidRDefault="001B0F52" w:rsidP="005F7C40">
            <w:pPr>
              <w:numPr>
                <w:ilvl w:val="0"/>
                <w:numId w:val="1"/>
              </w:numPr>
              <w:shd w:val="clear" w:color="auto" w:fill="FFFFFF"/>
              <w:tabs>
                <w:tab w:val="left" w:pos="-720"/>
                <w:tab w:val="left" w:pos="460"/>
              </w:tabs>
              <w:suppressAutoHyphens/>
              <w:spacing w:before="60" w:after="60"/>
              <w:jc w:val="both"/>
              <w:rPr>
                <w:rFonts w:asciiTheme="minorHAnsi" w:hAnsiTheme="minorHAnsi" w:cs="Arial"/>
                <w:szCs w:val="22"/>
              </w:rPr>
            </w:pPr>
            <w:r w:rsidRPr="00362D88">
              <w:rPr>
                <w:rFonts w:asciiTheme="minorHAnsi" w:hAnsiTheme="minorHAnsi" w:cs="Arial"/>
                <w:sz w:val="22"/>
                <w:szCs w:val="22"/>
              </w:rPr>
              <w:t>Integrity in all we do</w:t>
            </w:r>
          </w:p>
          <w:p w14:paraId="75E91045" w14:textId="77777777" w:rsidR="001B0F52" w:rsidRPr="00362D88" w:rsidRDefault="001B0F52" w:rsidP="005F7C40">
            <w:pPr>
              <w:numPr>
                <w:ilvl w:val="0"/>
                <w:numId w:val="1"/>
              </w:numPr>
              <w:shd w:val="clear" w:color="auto" w:fill="FFFFFF"/>
              <w:tabs>
                <w:tab w:val="left" w:pos="-720"/>
                <w:tab w:val="left" w:pos="460"/>
              </w:tabs>
              <w:suppressAutoHyphens/>
              <w:spacing w:before="60" w:after="60"/>
              <w:jc w:val="both"/>
              <w:rPr>
                <w:rFonts w:asciiTheme="minorHAnsi" w:hAnsiTheme="minorHAnsi" w:cs="Arial"/>
                <w:szCs w:val="22"/>
              </w:rPr>
            </w:pPr>
            <w:r w:rsidRPr="00362D88">
              <w:rPr>
                <w:rFonts w:asciiTheme="minorHAnsi" w:hAnsiTheme="minorHAnsi" w:cs="Arial"/>
                <w:sz w:val="22"/>
                <w:szCs w:val="22"/>
              </w:rPr>
              <w:t>Responsibility for outcomes</w:t>
            </w:r>
          </w:p>
        </w:tc>
      </w:tr>
      <w:tr w:rsidR="00416881" w:rsidRPr="00362D88" w14:paraId="751673A1" w14:textId="77777777" w:rsidTr="00A64F9B">
        <w:trPr>
          <w:trHeight w:val="1761"/>
        </w:trPr>
        <w:tc>
          <w:tcPr>
            <w:tcW w:w="2852" w:type="dxa"/>
            <w:tcBorders>
              <w:top w:val="single" w:sz="4" w:space="0" w:color="auto"/>
              <w:left w:val="single" w:sz="4" w:space="0" w:color="auto"/>
              <w:right w:val="single" w:sz="4" w:space="0" w:color="auto"/>
            </w:tcBorders>
          </w:tcPr>
          <w:p w14:paraId="7EF5CC0D" w14:textId="77777777" w:rsidR="00416881" w:rsidRPr="00362D88" w:rsidRDefault="00416881" w:rsidP="00A109D7">
            <w:pPr>
              <w:shd w:val="clear" w:color="auto" w:fill="FFFFFF"/>
              <w:spacing w:before="60" w:after="60"/>
              <w:ind w:right="459"/>
              <w:rPr>
                <w:rFonts w:asciiTheme="minorHAnsi" w:hAnsiTheme="minorHAnsi" w:cs="Arial"/>
                <w:szCs w:val="22"/>
              </w:rPr>
            </w:pPr>
            <w:r w:rsidRPr="00362D88">
              <w:rPr>
                <w:rFonts w:asciiTheme="minorHAnsi" w:hAnsiTheme="minorHAnsi" w:cs="Arial"/>
                <w:b/>
                <w:sz w:val="22"/>
                <w:szCs w:val="22"/>
              </w:rPr>
              <w:t>Role Purpose:</w:t>
            </w:r>
          </w:p>
        </w:tc>
        <w:tc>
          <w:tcPr>
            <w:tcW w:w="7301" w:type="dxa"/>
            <w:gridSpan w:val="2"/>
            <w:tcBorders>
              <w:top w:val="single" w:sz="4" w:space="0" w:color="auto"/>
              <w:left w:val="single" w:sz="4" w:space="0" w:color="auto"/>
              <w:right w:val="single" w:sz="4" w:space="0" w:color="auto"/>
            </w:tcBorders>
          </w:tcPr>
          <w:p w14:paraId="36A2045C" w14:textId="77777777" w:rsidR="0058422A" w:rsidRDefault="00416881" w:rsidP="00E545CC">
            <w:pPr>
              <w:tabs>
                <w:tab w:val="left" w:pos="-720"/>
              </w:tabs>
              <w:suppressAutoHyphens/>
              <w:spacing w:before="200" w:after="200"/>
              <w:rPr>
                <w:rFonts w:asciiTheme="minorHAnsi" w:hAnsiTheme="minorHAnsi" w:cs="Arial"/>
                <w:szCs w:val="22"/>
              </w:rPr>
            </w:pPr>
            <w:r w:rsidRPr="00362D88">
              <w:rPr>
                <w:rFonts w:asciiTheme="minorHAnsi" w:hAnsiTheme="minorHAnsi" w:cs="Arial"/>
                <w:sz w:val="22"/>
                <w:szCs w:val="22"/>
              </w:rPr>
              <w:t xml:space="preserve">The </w:t>
            </w:r>
            <w:r w:rsidR="005963D7">
              <w:rPr>
                <w:rFonts w:asciiTheme="minorHAnsi" w:hAnsiTheme="minorHAnsi" w:cs="Arial"/>
                <w:sz w:val="22"/>
                <w:szCs w:val="22"/>
              </w:rPr>
              <w:t>Medical Imaging Technologist</w:t>
            </w:r>
            <w:r w:rsidRPr="00362D88">
              <w:rPr>
                <w:rFonts w:asciiTheme="minorHAnsi" w:hAnsiTheme="minorHAnsi" w:cs="Arial"/>
                <w:sz w:val="22"/>
                <w:szCs w:val="22"/>
              </w:rPr>
              <w:t xml:space="preserve"> </w:t>
            </w:r>
            <w:r w:rsidR="00714A97">
              <w:rPr>
                <w:rFonts w:asciiTheme="minorHAnsi" w:hAnsiTheme="minorHAnsi" w:cs="Arial"/>
                <w:sz w:val="22"/>
                <w:szCs w:val="22"/>
              </w:rPr>
              <w:t xml:space="preserve">MRI Scanning </w:t>
            </w:r>
            <w:r w:rsidRPr="00362D88">
              <w:rPr>
                <w:rFonts w:asciiTheme="minorHAnsi" w:hAnsiTheme="minorHAnsi" w:cs="Arial"/>
                <w:sz w:val="22"/>
                <w:szCs w:val="22"/>
              </w:rPr>
              <w:t xml:space="preserve">is responsible for </w:t>
            </w:r>
            <w:r w:rsidR="00964D5C" w:rsidRPr="00362D88">
              <w:rPr>
                <w:rFonts w:asciiTheme="minorHAnsi" w:hAnsiTheme="minorHAnsi" w:cs="Arial"/>
                <w:spacing w:val="-3"/>
                <w:sz w:val="22"/>
                <w:szCs w:val="22"/>
              </w:rPr>
              <w:t xml:space="preserve">delivering the best </w:t>
            </w:r>
            <w:r w:rsidR="00362D88" w:rsidRPr="00362D88">
              <w:rPr>
                <w:rFonts w:asciiTheme="minorHAnsi" w:hAnsiTheme="minorHAnsi" w:cs="Arial"/>
                <w:spacing w:val="-3"/>
                <w:sz w:val="22"/>
                <w:szCs w:val="22"/>
              </w:rPr>
              <w:t xml:space="preserve">quality medical imaging </w:t>
            </w:r>
            <w:r w:rsidR="00964D5C" w:rsidRPr="00362D88">
              <w:rPr>
                <w:rFonts w:asciiTheme="minorHAnsi" w:hAnsiTheme="minorHAnsi" w:cs="Arial"/>
                <w:spacing w:val="-3"/>
                <w:sz w:val="22"/>
                <w:szCs w:val="22"/>
              </w:rPr>
              <w:t>service within available resources to meets the requirements and standards of the Radiology Service, Canterbury District Health Board, for the people of Canterbury</w:t>
            </w:r>
            <w:r w:rsidR="00964D5C" w:rsidRPr="00362D88">
              <w:rPr>
                <w:rFonts w:asciiTheme="minorHAnsi" w:hAnsiTheme="minorHAnsi" w:cs="Arial"/>
                <w:sz w:val="22"/>
                <w:szCs w:val="22"/>
              </w:rPr>
              <w:t xml:space="preserve"> </w:t>
            </w:r>
          </w:p>
          <w:p w14:paraId="008E1E29" w14:textId="77777777" w:rsidR="00416881" w:rsidRPr="00362D88" w:rsidRDefault="00416881" w:rsidP="00E545CC">
            <w:pPr>
              <w:tabs>
                <w:tab w:val="left" w:pos="-720"/>
              </w:tabs>
              <w:suppressAutoHyphens/>
              <w:spacing w:before="200" w:after="200"/>
              <w:rPr>
                <w:rFonts w:asciiTheme="minorHAnsi" w:hAnsiTheme="minorHAnsi" w:cs="Arial"/>
                <w:szCs w:val="22"/>
              </w:rPr>
            </w:pPr>
            <w:r w:rsidRPr="00362D88">
              <w:rPr>
                <w:rFonts w:asciiTheme="minorHAnsi" w:hAnsiTheme="minorHAnsi" w:cs="Arial"/>
                <w:sz w:val="22"/>
                <w:szCs w:val="22"/>
              </w:rPr>
              <w:t xml:space="preserve">The key deliverables are – </w:t>
            </w:r>
          </w:p>
          <w:p w14:paraId="6727AB1D" w14:textId="78C548A2" w:rsidR="00416881" w:rsidRPr="00362D88" w:rsidRDefault="00964D5C" w:rsidP="008B225F">
            <w:pPr>
              <w:numPr>
                <w:ilvl w:val="0"/>
                <w:numId w:val="6"/>
              </w:numPr>
              <w:tabs>
                <w:tab w:val="left" w:pos="-720"/>
              </w:tabs>
              <w:suppressAutoHyphens/>
              <w:rPr>
                <w:rFonts w:asciiTheme="minorHAnsi" w:hAnsiTheme="minorHAnsi" w:cs="Arial"/>
                <w:szCs w:val="22"/>
              </w:rPr>
            </w:pPr>
            <w:r w:rsidRPr="00362D88">
              <w:rPr>
                <w:rFonts w:asciiTheme="minorHAnsi" w:hAnsiTheme="minorHAnsi" w:cs="Arial"/>
                <w:sz w:val="22"/>
                <w:szCs w:val="22"/>
              </w:rPr>
              <w:t xml:space="preserve">An efficient and effective </w:t>
            </w:r>
            <w:r w:rsidR="00714A97">
              <w:rPr>
                <w:rFonts w:asciiTheme="minorHAnsi" w:hAnsiTheme="minorHAnsi" w:cs="Arial"/>
                <w:sz w:val="22"/>
                <w:szCs w:val="22"/>
              </w:rPr>
              <w:t>MRI</w:t>
            </w:r>
            <w:r w:rsidR="00362D88" w:rsidRPr="00362D88">
              <w:rPr>
                <w:rFonts w:asciiTheme="minorHAnsi" w:hAnsiTheme="minorHAnsi" w:cs="Arial"/>
                <w:sz w:val="22"/>
                <w:szCs w:val="22"/>
              </w:rPr>
              <w:t xml:space="preserve"> imaging service</w:t>
            </w:r>
          </w:p>
          <w:p w14:paraId="77DC556B" w14:textId="77777777" w:rsidR="00416881" w:rsidRPr="00362D88" w:rsidRDefault="00F46F2B" w:rsidP="008B225F">
            <w:pPr>
              <w:numPr>
                <w:ilvl w:val="0"/>
                <w:numId w:val="6"/>
              </w:numPr>
              <w:tabs>
                <w:tab w:val="left" w:pos="-720"/>
              </w:tabs>
              <w:suppressAutoHyphens/>
              <w:rPr>
                <w:rFonts w:asciiTheme="minorHAnsi" w:hAnsiTheme="minorHAnsi" w:cs="Arial"/>
                <w:szCs w:val="22"/>
              </w:rPr>
            </w:pPr>
            <w:r w:rsidRPr="00362D88">
              <w:rPr>
                <w:rFonts w:asciiTheme="minorHAnsi" w:hAnsiTheme="minorHAnsi" w:cs="Arial"/>
                <w:sz w:val="22"/>
                <w:szCs w:val="22"/>
              </w:rPr>
              <w:t xml:space="preserve">The highly functional </w:t>
            </w:r>
            <w:r w:rsidR="00714A97">
              <w:rPr>
                <w:rFonts w:asciiTheme="minorHAnsi" w:hAnsiTheme="minorHAnsi" w:cs="Arial"/>
                <w:sz w:val="22"/>
                <w:szCs w:val="22"/>
              </w:rPr>
              <w:t>MRI</w:t>
            </w:r>
            <w:r w:rsidR="001728D3">
              <w:rPr>
                <w:rFonts w:asciiTheme="minorHAnsi" w:hAnsiTheme="minorHAnsi" w:cs="Arial"/>
                <w:sz w:val="22"/>
                <w:szCs w:val="22"/>
              </w:rPr>
              <w:t xml:space="preserve"> </w:t>
            </w:r>
            <w:r w:rsidR="00362D88" w:rsidRPr="00362D88">
              <w:rPr>
                <w:rFonts w:asciiTheme="minorHAnsi" w:hAnsiTheme="minorHAnsi" w:cs="Arial"/>
                <w:sz w:val="22"/>
                <w:szCs w:val="22"/>
              </w:rPr>
              <w:t>medical imaging</w:t>
            </w:r>
            <w:r w:rsidRPr="00362D88">
              <w:rPr>
                <w:rFonts w:asciiTheme="minorHAnsi" w:hAnsiTheme="minorHAnsi" w:cs="Arial"/>
                <w:sz w:val="22"/>
                <w:szCs w:val="22"/>
              </w:rPr>
              <w:t xml:space="preserve"> team integrate</w:t>
            </w:r>
            <w:r w:rsidR="00B82C22" w:rsidRPr="00362D88">
              <w:rPr>
                <w:rFonts w:asciiTheme="minorHAnsi" w:hAnsiTheme="minorHAnsi" w:cs="Arial"/>
                <w:sz w:val="22"/>
                <w:szCs w:val="22"/>
              </w:rPr>
              <w:t>d</w:t>
            </w:r>
            <w:r w:rsidRPr="00362D88">
              <w:rPr>
                <w:rFonts w:asciiTheme="minorHAnsi" w:hAnsiTheme="minorHAnsi" w:cs="Arial"/>
                <w:sz w:val="22"/>
                <w:szCs w:val="22"/>
              </w:rPr>
              <w:t xml:space="preserve"> with the wider Radiology </w:t>
            </w:r>
            <w:r w:rsidR="00362D88" w:rsidRPr="00362D88">
              <w:rPr>
                <w:rFonts w:asciiTheme="minorHAnsi" w:hAnsiTheme="minorHAnsi" w:cs="Arial"/>
                <w:sz w:val="22"/>
                <w:szCs w:val="22"/>
              </w:rPr>
              <w:t>Service</w:t>
            </w:r>
          </w:p>
          <w:p w14:paraId="5AC5E607" w14:textId="77777777" w:rsidR="00416881" w:rsidRPr="00A64F9B" w:rsidRDefault="00F46F2B" w:rsidP="008B225F">
            <w:pPr>
              <w:numPr>
                <w:ilvl w:val="0"/>
                <w:numId w:val="6"/>
              </w:numPr>
              <w:tabs>
                <w:tab w:val="left" w:pos="-720"/>
              </w:tabs>
              <w:suppressAutoHyphens/>
              <w:rPr>
                <w:rFonts w:asciiTheme="minorHAnsi" w:hAnsiTheme="minorHAnsi" w:cs="Arial"/>
                <w:szCs w:val="22"/>
              </w:rPr>
            </w:pPr>
            <w:r w:rsidRPr="00362D88">
              <w:rPr>
                <w:rFonts w:asciiTheme="minorHAnsi" w:hAnsiTheme="minorHAnsi" w:cs="Arial"/>
                <w:sz w:val="22"/>
                <w:szCs w:val="22"/>
              </w:rPr>
              <w:t>Patient is the focus of the service</w:t>
            </w:r>
            <w:r w:rsidR="00B82C22" w:rsidRPr="00362D88">
              <w:rPr>
                <w:rFonts w:asciiTheme="minorHAnsi" w:hAnsiTheme="minorHAnsi" w:cs="Arial"/>
                <w:sz w:val="22"/>
                <w:szCs w:val="22"/>
              </w:rPr>
              <w:t>, with a best for patient, best for system approach</w:t>
            </w:r>
            <w:r w:rsidR="005963D7" w:rsidRPr="00A64F9B">
              <w:rPr>
                <w:rFonts w:asciiTheme="minorHAnsi" w:hAnsiTheme="minorHAnsi" w:cs="Arial"/>
                <w:szCs w:val="22"/>
              </w:rPr>
              <w:tab/>
            </w:r>
          </w:p>
        </w:tc>
      </w:tr>
      <w:tr w:rsidR="00416881" w:rsidRPr="00362D88" w14:paraId="5DB8ED74" w14:textId="77777777" w:rsidTr="0058422A">
        <w:trPr>
          <w:trHeight w:val="418"/>
        </w:trPr>
        <w:tc>
          <w:tcPr>
            <w:tcW w:w="2852" w:type="dxa"/>
            <w:tcBorders>
              <w:top w:val="single" w:sz="4" w:space="0" w:color="auto"/>
              <w:left w:val="single" w:sz="4" w:space="0" w:color="auto"/>
              <w:bottom w:val="single" w:sz="4" w:space="0" w:color="auto"/>
              <w:right w:val="single" w:sz="4" w:space="0" w:color="auto"/>
            </w:tcBorders>
          </w:tcPr>
          <w:p w14:paraId="795EE690" w14:textId="77777777" w:rsidR="00416881" w:rsidRPr="00362D88" w:rsidRDefault="00416881" w:rsidP="00A109D7">
            <w:pPr>
              <w:shd w:val="clear" w:color="auto" w:fill="FFFFFF"/>
              <w:spacing w:before="60" w:after="60"/>
              <w:ind w:right="459"/>
              <w:rPr>
                <w:rFonts w:asciiTheme="minorHAnsi" w:hAnsiTheme="minorHAnsi" w:cs="Arial"/>
                <w:b/>
                <w:szCs w:val="22"/>
              </w:rPr>
            </w:pPr>
            <w:r w:rsidRPr="00362D88">
              <w:rPr>
                <w:rFonts w:asciiTheme="minorHAnsi" w:hAnsiTheme="minorHAnsi" w:cs="Arial"/>
                <w:b/>
                <w:sz w:val="22"/>
                <w:szCs w:val="22"/>
              </w:rPr>
              <w:t>Complexity:</w:t>
            </w:r>
          </w:p>
        </w:tc>
        <w:tc>
          <w:tcPr>
            <w:tcW w:w="7301" w:type="dxa"/>
            <w:gridSpan w:val="2"/>
            <w:tcBorders>
              <w:top w:val="single" w:sz="4" w:space="0" w:color="auto"/>
              <w:left w:val="single" w:sz="4" w:space="0" w:color="auto"/>
              <w:bottom w:val="single" w:sz="4" w:space="0" w:color="auto"/>
              <w:right w:val="single" w:sz="4" w:space="0" w:color="auto"/>
            </w:tcBorders>
          </w:tcPr>
          <w:p w14:paraId="48C024EA" w14:textId="77777777" w:rsidR="00416881" w:rsidRPr="00362D88" w:rsidRDefault="00416881" w:rsidP="00A51EA1">
            <w:pPr>
              <w:spacing w:before="80" w:after="80"/>
              <w:rPr>
                <w:rFonts w:asciiTheme="minorHAnsi" w:hAnsiTheme="minorHAnsi" w:cs="Arial"/>
                <w:szCs w:val="22"/>
              </w:rPr>
            </w:pPr>
            <w:r w:rsidRPr="00362D88">
              <w:rPr>
                <w:rFonts w:asciiTheme="minorHAnsi" w:hAnsiTheme="minorHAnsi" w:cs="Arial"/>
                <w:sz w:val="22"/>
                <w:szCs w:val="22"/>
              </w:rPr>
              <w:t>Most challenging duties typically undertaken or most complex problems solved:</w:t>
            </w:r>
          </w:p>
          <w:p w14:paraId="0E54EF91" w14:textId="77777777" w:rsidR="00416881" w:rsidRPr="00362D88" w:rsidRDefault="00B82C22" w:rsidP="008B225F">
            <w:pPr>
              <w:numPr>
                <w:ilvl w:val="0"/>
                <w:numId w:val="7"/>
              </w:numPr>
              <w:spacing w:before="80"/>
              <w:rPr>
                <w:rFonts w:asciiTheme="minorHAnsi" w:hAnsiTheme="minorHAnsi" w:cs="Arial"/>
                <w:szCs w:val="22"/>
              </w:rPr>
            </w:pPr>
            <w:r w:rsidRPr="00362D88">
              <w:rPr>
                <w:rFonts w:asciiTheme="minorHAnsi" w:hAnsiTheme="minorHAnsi" w:cs="Arial"/>
                <w:sz w:val="22"/>
                <w:szCs w:val="22"/>
              </w:rPr>
              <w:t xml:space="preserve">Managing daily, weekly workload across </w:t>
            </w:r>
            <w:r w:rsidR="00362D88" w:rsidRPr="00362D88">
              <w:rPr>
                <w:rFonts w:asciiTheme="minorHAnsi" w:hAnsiTheme="minorHAnsi" w:cs="Arial"/>
                <w:sz w:val="22"/>
                <w:szCs w:val="22"/>
              </w:rPr>
              <w:t xml:space="preserve">multiple </w:t>
            </w:r>
            <w:r w:rsidR="00714A97">
              <w:rPr>
                <w:rFonts w:asciiTheme="minorHAnsi" w:hAnsiTheme="minorHAnsi" w:cs="Arial"/>
                <w:sz w:val="22"/>
                <w:szCs w:val="22"/>
              </w:rPr>
              <w:t>MRI</w:t>
            </w:r>
            <w:r w:rsidR="00A64F9B">
              <w:rPr>
                <w:rFonts w:asciiTheme="minorHAnsi" w:hAnsiTheme="minorHAnsi" w:cs="Arial"/>
                <w:sz w:val="22"/>
                <w:szCs w:val="22"/>
              </w:rPr>
              <w:t xml:space="preserve"> scanning platforms</w:t>
            </w:r>
          </w:p>
          <w:p w14:paraId="6B7736E2" w14:textId="77777777" w:rsidR="00416881" w:rsidRPr="00362D88" w:rsidRDefault="00B82C22" w:rsidP="008B225F">
            <w:pPr>
              <w:numPr>
                <w:ilvl w:val="0"/>
                <w:numId w:val="7"/>
              </w:numPr>
              <w:spacing w:before="80"/>
              <w:rPr>
                <w:rFonts w:asciiTheme="minorHAnsi" w:hAnsiTheme="minorHAnsi" w:cs="Arial"/>
                <w:szCs w:val="22"/>
              </w:rPr>
            </w:pPr>
            <w:r w:rsidRPr="00362D88">
              <w:rPr>
                <w:rFonts w:asciiTheme="minorHAnsi" w:hAnsiTheme="minorHAnsi" w:cs="Arial"/>
                <w:sz w:val="22"/>
                <w:szCs w:val="22"/>
              </w:rPr>
              <w:t xml:space="preserve">Meeting patient needs within </w:t>
            </w:r>
            <w:r w:rsidR="003A1CC2" w:rsidRPr="00362D88">
              <w:rPr>
                <w:rFonts w:asciiTheme="minorHAnsi" w:hAnsiTheme="minorHAnsi" w:cs="Arial"/>
                <w:sz w:val="22"/>
                <w:szCs w:val="22"/>
              </w:rPr>
              <w:t xml:space="preserve">agreed </w:t>
            </w:r>
            <w:r w:rsidRPr="00362D88">
              <w:rPr>
                <w:rFonts w:asciiTheme="minorHAnsi" w:hAnsiTheme="minorHAnsi" w:cs="Arial"/>
                <w:sz w:val="22"/>
                <w:szCs w:val="22"/>
              </w:rPr>
              <w:t>triaged referral timeframes</w:t>
            </w:r>
          </w:p>
          <w:p w14:paraId="5781788E" w14:textId="77777777" w:rsidR="00362D88" w:rsidRPr="00362D88" w:rsidRDefault="00362D88" w:rsidP="008B225F">
            <w:pPr>
              <w:numPr>
                <w:ilvl w:val="0"/>
                <w:numId w:val="7"/>
              </w:numPr>
              <w:spacing w:before="80"/>
              <w:rPr>
                <w:rFonts w:asciiTheme="minorHAnsi" w:hAnsiTheme="minorHAnsi" w:cs="Arial"/>
                <w:szCs w:val="22"/>
              </w:rPr>
            </w:pPr>
            <w:r w:rsidRPr="00362D88">
              <w:rPr>
                <w:rFonts w:asciiTheme="minorHAnsi" w:hAnsiTheme="minorHAnsi" w:cs="Arial"/>
                <w:sz w:val="22"/>
                <w:szCs w:val="22"/>
              </w:rPr>
              <w:t>Ensuring standardised, quality and consistent imaging and patient care provided at all times across all locations</w:t>
            </w:r>
          </w:p>
          <w:p w14:paraId="1CFAD48D" w14:textId="77777777" w:rsidR="00416881" w:rsidRPr="00362D88" w:rsidRDefault="00B82C22" w:rsidP="008B225F">
            <w:pPr>
              <w:numPr>
                <w:ilvl w:val="0"/>
                <w:numId w:val="7"/>
              </w:numPr>
              <w:spacing w:after="120"/>
              <w:ind w:left="357" w:hanging="357"/>
              <w:rPr>
                <w:rFonts w:asciiTheme="minorHAnsi" w:hAnsiTheme="minorHAnsi" w:cs="Arial"/>
                <w:szCs w:val="22"/>
              </w:rPr>
            </w:pPr>
            <w:r w:rsidRPr="00362D88">
              <w:rPr>
                <w:rFonts w:asciiTheme="minorHAnsi" w:hAnsiTheme="minorHAnsi" w:cs="Arial"/>
                <w:sz w:val="22"/>
                <w:szCs w:val="22"/>
              </w:rPr>
              <w:t xml:space="preserve">Ongoing commitment to </w:t>
            </w:r>
            <w:r w:rsidR="003A1CC2" w:rsidRPr="00362D88">
              <w:rPr>
                <w:rFonts w:asciiTheme="minorHAnsi" w:hAnsiTheme="minorHAnsi" w:cs="Arial"/>
                <w:sz w:val="22"/>
                <w:szCs w:val="22"/>
              </w:rPr>
              <w:t xml:space="preserve">continuous quality improvement in the delivery of </w:t>
            </w:r>
            <w:r w:rsidR="00714A97">
              <w:rPr>
                <w:rFonts w:asciiTheme="minorHAnsi" w:hAnsiTheme="minorHAnsi" w:cs="Arial"/>
                <w:sz w:val="22"/>
                <w:szCs w:val="22"/>
              </w:rPr>
              <w:t>MRI</w:t>
            </w:r>
            <w:r w:rsidR="00A64F9B">
              <w:rPr>
                <w:rFonts w:asciiTheme="minorHAnsi" w:hAnsiTheme="minorHAnsi" w:cs="Arial"/>
                <w:sz w:val="22"/>
                <w:szCs w:val="22"/>
              </w:rPr>
              <w:t xml:space="preserve"> </w:t>
            </w:r>
            <w:r w:rsidR="00362D88" w:rsidRPr="00362D88">
              <w:rPr>
                <w:rFonts w:asciiTheme="minorHAnsi" w:hAnsiTheme="minorHAnsi" w:cs="Arial"/>
                <w:sz w:val="22"/>
                <w:szCs w:val="22"/>
              </w:rPr>
              <w:t>imaging</w:t>
            </w:r>
            <w:r w:rsidR="003A1CC2" w:rsidRPr="00362D88">
              <w:rPr>
                <w:rFonts w:asciiTheme="minorHAnsi" w:hAnsiTheme="minorHAnsi" w:cs="Arial"/>
                <w:sz w:val="22"/>
                <w:szCs w:val="22"/>
              </w:rPr>
              <w:t xml:space="preserve"> services within the context of the wider radiology service</w:t>
            </w:r>
          </w:p>
        </w:tc>
      </w:tr>
    </w:tbl>
    <w:p w14:paraId="1A7A58E1" w14:textId="77777777" w:rsidR="00362D88" w:rsidRPr="00B25C59" w:rsidRDefault="00A64F9B" w:rsidP="00B25C59">
      <w:pPr>
        <w:shd w:val="clear" w:color="auto" w:fill="FFFFFF"/>
        <w:spacing w:after="120"/>
        <w:rPr>
          <w:rFonts w:asciiTheme="minorHAnsi" w:hAnsiTheme="minorHAnsi" w:cs="Arial"/>
          <w:b/>
          <w:sz w:val="22"/>
          <w:szCs w:val="22"/>
        </w:rPr>
      </w:pPr>
      <w:r>
        <w:rPr>
          <w:rFonts w:asciiTheme="minorHAnsi" w:hAnsiTheme="minorHAnsi" w:cs="Arial"/>
          <w:b/>
          <w:sz w:val="22"/>
          <w:szCs w:val="22"/>
        </w:rPr>
        <w:lastRenderedPageBreak/>
        <w:t>The MIT</w:t>
      </w:r>
      <w:r w:rsidR="00362D88" w:rsidRPr="00B25C59">
        <w:rPr>
          <w:rFonts w:asciiTheme="minorHAnsi" w:hAnsiTheme="minorHAnsi" w:cs="Arial"/>
          <w:b/>
          <w:sz w:val="22"/>
          <w:szCs w:val="22"/>
        </w:rPr>
        <w:t xml:space="preserve"> </w:t>
      </w:r>
      <w:r w:rsidR="00714A97">
        <w:rPr>
          <w:rFonts w:asciiTheme="minorHAnsi" w:hAnsiTheme="minorHAnsi" w:cs="Arial"/>
          <w:b/>
          <w:sz w:val="22"/>
          <w:szCs w:val="22"/>
        </w:rPr>
        <w:t xml:space="preserve">MRI Scanning </w:t>
      </w:r>
      <w:r w:rsidR="00362D88" w:rsidRPr="00B25C59">
        <w:rPr>
          <w:rFonts w:asciiTheme="minorHAnsi" w:hAnsiTheme="minorHAnsi" w:cs="Arial"/>
          <w:b/>
          <w:sz w:val="22"/>
          <w:szCs w:val="22"/>
        </w:rPr>
        <w:t>will be successful when:</w:t>
      </w:r>
    </w:p>
    <w:tbl>
      <w:tblPr>
        <w:tblStyle w:val="TableGrid"/>
        <w:tblW w:w="10201" w:type="dxa"/>
        <w:tblInd w:w="-567" w:type="dxa"/>
        <w:tblLook w:val="04A0" w:firstRow="1" w:lastRow="0" w:firstColumn="1" w:lastColumn="0" w:noHBand="0" w:noVBand="1"/>
      </w:tblPr>
      <w:tblGrid>
        <w:gridCol w:w="10201"/>
      </w:tblGrid>
      <w:tr w:rsidR="00B25C59" w:rsidRPr="008B225F" w14:paraId="25311744" w14:textId="77777777" w:rsidTr="00236FF1">
        <w:tc>
          <w:tcPr>
            <w:tcW w:w="10201" w:type="dxa"/>
            <w:shd w:val="clear" w:color="auto" w:fill="D9D9D9" w:themeFill="background1" w:themeFillShade="D9"/>
          </w:tcPr>
          <w:p w14:paraId="62B06C21" w14:textId="77777777" w:rsidR="00362D88" w:rsidRPr="008B225F" w:rsidRDefault="00714A97" w:rsidP="008B225F">
            <w:pPr>
              <w:pStyle w:val="ListParagraph"/>
              <w:numPr>
                <w:ilvl w:val="0"/>
                <w:numId w:val="8"/>
              </w:numPr>
              <w:rPr>
                <w:rFonts w:asciiTheme="minorHAnsi" w:hAnsiTheme="minorHAnsi" w:cstheme="minorHAnsi"/>
                <w:b/>
                <w:sz w:val="22"/>
                <w:szCs w:val="22"/>
              </w:rPr>
            </w:pPr>
            <w:r w:rsidRPr="008B225F">
              <w:rPr>
                <w:rFonts w:asciiTheme="minorHAnsi" w:hAnsiTheme="minorHAnsi" w:cstheme="minorHAnsi"/>
                <w:b/>
                <w:sz w:val="22"/>
              </w:rPr>
              <w:t xml:space="preserve">The MRI MIT </w:t>
            </w:r>
            <w:r w:rsidR="008B225F" w:rsidRPr="008B225F">
              <w:rPr>
                <w:rFonts w:asciiTheme="minorHAnsi" w:hAnsiTheme="minorHAnsi" w:cstheme="minorHAnsi"/>
                <w:b/>
                <w:sz w:val="22"/>
              </w:rPr>
              <w:t xml:space="preserve">Scanning </w:t>
            </w:r>
            <w:r w:rsidRPr="008B225F">
              <w:rPr>
                <w:rFonts w:asciiTheme="minorHAnsi" w:hAnsiTheme="minorHAnsi" w:cstheme="minorHAnsi"/>
                <w:b/>
                <w:sz w:val="22"/>
              </w:rPr>
              <w:t>will assist and deputise for the MRI Team leader, for the operation of the MRI Scanner and associated equipment.</w:t>
            </w:r>
          </w:p>
        </w:tc>
      </w:tr>
      <w:tr w:rsidR="00B25C59" w:rsidRPr="008B225F" w14:paraId="5396045C" w14:textId="77777777" w:rsidTr="0058422A">
        <w:trPr>
          <w:trHeight w:val="1589"/>
        </w:trPr>
        <w:tc>
          <w:tcPr>
            <w:tcW w:w="10201" w:type="dxa"/>
          </w:tcPr>
          <w:p w14:paraId="6756470B" w14:textId="77777777" w:rsidR="00714A97" w:rsidRPr="008B225F" w:rsidRDefault="00714A97"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The MRI scanner operates efficiently and effectively.</w:t>
            </w:r>
          </w:p>
          <w:p w14:paraId="73F06BCD" w14:textId="77777777" w:rsidR="00714A97" w:rsidRPr="008B225F" w:rsidRDefault="00714A97"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MRI scanning is delivered according to policies, procedures and standards as set out in department protocols.</w:t>
            </w:r>
          </w:p>
          <w:p w14:paraId="69648C82" w14:textId="77777777" w:rsidR="00714A97" w:rsidRPr="008B225F" w:rsidRDefault="00714A97"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There will be ongoing awareness of developments in MRI scanning equipment and additional software.</w:t>
            </w:r>
          </w:p>
          <w:p w14:paraId="516F4CF0" w14:textId="77777777" w:rsidR="00714A97" w:rsidRPr="008B225F" w:rsidRDefault="00714A97"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There will be liaison with service engineers to organise repairs if necessary.</w:t>
            </w:r>
          </w:p>
          <w:p w14:paraId="35E77ABD" w14:textId="77777777" w:rsidR="00714A97" w:rsidRPr="008B225F" w:rsidRDefault="00714A97"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In conjunction with the MRI Team leader, the MIT will have input towards the improvement and ongoing development of MRI protocols.</w:t>
            </w:r>
          </w:p>
          <w:p w14:paraId="0C5C7F8D" w14:textId="77777777" w:rsidR="00F45CC6" w:rsidRPr="008B225F" w:rsidRDefault="00714A97"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Accurate recording of faults for all equipment following the Radiology Service Equipment Fault Reporting protocols.</w:t>
            </w:r>
          </w:p>
        </w:tc>
      </w:tr>
      <w:tr w:rsidR="00B25C59" w:rsidRPr="008B225F" w14:paraId="487C16F0" w14:textId="77777777" w:rsidTr="00236FF1">
        <w:tc>
          <w:tcPr>
            <w:tcW w:w="10201" w:type="dxa"/>
            <w:shd w:val="clear" w:color="auto" w:fill="D9D9D9" w:themeFill="background1" w:themeFillShade="D9"/>
          </w:tcPr>
          <w:p w14:paraId="3D3229D8" w14:textId="77777777" w:rsidR="00362D88" w:rsidRPr="008B225F" w:rsidRDefault="002E2DFD" w:rsidP="008B225F">
            <w:pPr>
              <w:pStyle w:val="ListParagraph"/>
              <w:numPr>
                <w:ilvl w:val="0"/>
                <w:numId w:val="8"/>
              </w:numPr>
              <w:rPr>
                <w:rFonts w:asciiTheme="minorHAnsi" w:hAnsiTheme="minorHAnsi" w:cstheme="minorHAnsi"/>
                <w:b/>
                <w:sz w:val="22"/>
                <w:szCs w:val="22"/>
              </w:rPr>
            </w:pPr>
            <w:r w:rsidRPr="008B225F">
              <w:rPr>
                <w:rFonts w:asciiTheme="minorHAnsi" w:hAnsiTheme="minorHAnsi" w:cstheme="minorHAnsi"/>
                <w:b/>
                <w:sz w:val="22"/>
              </w:rPr>
              <w:t xml:space="preserve">The MRI MIT </w:t>
            </w:r>
            <w:r w:rsidR="008B225F" w:rsidRPr="008B225F">
              <w:rPr>
                <w:rFonts w:asciiTheme="minorHAnsi" w:hAnsiTheme="minorHAnsi" w:cstheme="minorHAnsi"/>
                <w:b/>
                <w:sz w:val="22"/>
              </w:rPr>
              <w:t xml:space="preserve">Scanning </w:t>
            </w:r>
            <w:r w:rsidRPr="008B225F">
              <w:rPr>
                <w:rFonts w:asciiTheme="minorHAnsi" w:hAnsiTheme="minorHAnsi" w:cstheme="minorHAnsi"/>
                <w:b/>
                <w:sz w:val="22"/>
              </w:rPr>
              <w:t>will assist in the instruction and supervision of training MITs in MRI scanning.</w:t>
            </w:r>
          </w:p>
        </w:tc>
      </w:tr>
      <w:tr w:rsidR="00B25C59" w:rsidRPr="008B225F" w14:paraId="5405459B" w14:textId="77777777" w:rsidTr="00CC5346">
        <w:trPr>
          <w:trHeight w:val="3184"/>
        </w:trPr>
        <w:tc>
          <w:tcPr>
            <w:tcW w:w="10201" w:type="dxa"/>
          </w:tcPr>
          <w:p w14:paraId="5B88DC5D"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Staff have a high level understanding of MRI protocols and procedures and of the operation of the scanners.</w:t>
            </w:r>
          </w:p>
          <w:p w14:paraId="2C7ABA32"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Staff are competent in their performance and are appraised regularly both informally and formally.</w:t>
            </w:r>
          </w:p>
          <w:p w14:paraId="7B45E4E8"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Staff understand and adhere to safety procedures.</w:t>
            </w:r>
          </w:p>
          <w:p w14:paraId="436B82D4"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Ensure that MITs on call are competent to work unassisted whilst on call.  Regular monitoring of performance and subsequent retraining sessions will be provided if deemed necessary.</w:t>
            </w:r>
          </w:p>
          <w:p w14:paraId="0E86E43F"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Will have input in the planning of staff rostering and staff development programs.</w:t>
            </w:r>
          </w:p>
          <w:p w14:paraId="67EF0792"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Be a positive leader / role model for those staff they supervise or are responsible for.</w:t>
            </w:r>
          </w:p>
          <w:p w14:paraId="58025F34"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Ensure staff are aware of all fire exits / procedures for management of staff and patients in the event of fire or other emergencies.</w:t>
            </w:r>
          </w:p>
          <w:p w14:paraId="6E0B2EB2"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Be familiar with the Radiology Service Major Incidents Procedures and be able to coordinate it if required.</w:t>
            </w:r>
          </w:p>
          <w:p w14:paraId="3E0B5694" w14:textId="77777777" w:rsidR="00F45CC6" w:rsidRPr="008B225F" w:rsidRDefault="002E2DFD" w:rsidP="008B225F">
            <w:pPr>
              <w:numPr>
                <w:ilvl w:val="1"/>
                <w:numId w:val="10"/>
              </w:numPr>
              <w:spacing w:before="80"/>
              <w:rPr>
                <w:rFonts w:asciiTheme="minorHAnsi" w:hAnsiTheme="minorHAnsi" w:cs="Arial"/>
                <w:b/>
                <w:sz w:val="22"/>
                <w:szCs w:val="22"/>
              </w:rPr>
            </w:pPr>
            <w:r w:rsidRPr="008B225F">
              <w:rPr>
                <w:rFonts w:asciiTheme="minorHAnsi" w:hAnsiTheme="minorHAnsi" w:cs="Arial"/>
                <w:sz w:val="22"/>
                <w:szCs w:val="22"/>
              </w:rPr>
              <w:t>Regularly check correspondence and feedback to the staff they supervise where appropriate.</w:t>
            </w:r>
          </w:p>
        </w:tc>
      </w:tr>
      <w:tr w:rsidR="00B25C59" w:rsidRPr="008B225F" w14:paraId="2800A293" w14:textId="77777777" w:rsidTr="00236FF1">
        <w:tc>
          <w:tcPr>
            <w:tcW w:w="10201" w:type="dxa"/>
            <w:shd w:val="clear" w:color="auto" w:fill="D9D9D9" w:themeFill="background1" w:themeFillShade="D9"/>
          </w:tcPr>
          <w:p w14:paraId="694C1CFA" w14:textId="77777777" w:rsidR="009C2064" w:rsidRPr="008B225F" w:rsidRDefault="002E2DFD" w:rsidP="008B225F">
            <w:pPr>
              <w:pStyle w:val="ListParagraph"/>
              <w:numPr>
                <w:ilvl w:val="0"/>
                <w:numId w:val="8"/>
              </w:numPr>
              <w:spacing w:before="120" w:after="120"/>
              <w:ind w:left="714" w:hanging="357"/>
              <w:rPr>
                <w:rFonts w:asciiTheme="minorHAnsi" w:hAnsiTheme="minorHAnsi" w:cstheme="minorHAnsi"/>
                <w:b/>
                <w:sz w:val="22"/>
                <w:szCs w:val="22"/>
              </w:rPr>
            </w:pPr>
            <w:r w:rsidRPr="008B225F">
              <w:rPr>
                <w:rFonts w:asciiTheme="minorHAnsi" w:hAnsiTheme="minorHAnsi" w:cstheme="minorHAnsi"/>
                <w:b/>
                <w:sz w:val="22"/>
              </w:rPr>
              <w:t>The MRI MI</w:t>
            </w:r>
            <w:r w:rsidR="008B225F" w:rsidRPr="008B225F">
              <w:rPr>
                <w:rFonts w:asciiTheme="minorHAnsi" w:hAnsiTheme="minorHAnsi" w:cstheme="minorHAnsi"/>
                <w:b/>
                <w:sz w:val="22"/>
              </w:rPr>
              <w:t>T Scanning</w:t>
            </w:r>
            <w:r w:rsidRPr="008B225F">
              <w:rPr>
                <w:rFonts w:asciiTheme="minorHAnsi" w:hAnsiTheme="minorHAnsi" w:cstheme="minorHAnsi"/>
                <w:b/>
                <w:sz w:val="22"/>
              </w:rPr>
              <w:t xml:space="preserve"> must ensure that the MRI scanning suite is patient-focused during her/his duty.</w:t>
            </w:r>
          </w:p>
        </w:tc>
      </w:tr>
      <w:tr w:rsidR="00B25C59" w:rsidRPr="008B225F" w14:paraId="0AEE5970" w14:textId="77777777" w:rsidTr="00CC5346">
        <w:trPr>
          <w:trHeight w:val="3584"/>
        </w:trPr>
        <w:tc>
          <w:tcPr>
            <w:tcW w:w="10201" w:type="dxa"/>
          </w:tcPr>
          <w:p w14:paraId="3B69AFA1"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 xml:space="preserve">The MRI MIT </w:t>
            </w:r>
            <w:r w:rsidR="008B225F" w:rsidRPr="008B225F">
              <w:rPr>
                <w:rFonts w:asciiTheme="minorHAnsi" w:hAnsiTheme="minorHAnsi" w:cs="Arial"/>
                <w:sz w:val="22"/>
                <w:szCs w:val="22"/>
              </w:rPr>
              <w:t xml:space="preserve">Scanning </w:t>
            </w:r>
            <w:r w:rsidRPr="008B225F">
              <w:rPr>
                <w:rFonts w:asciiTheme="minorHAnsi" w:hAnsiTheme="minorHAnsi" w:cs="Arial"/>
                <w:sz w:val="22"/>
                <w:szCs w:val="22"/>
              </w:rPr>
              <w:t>must make a positive ID of each patient using available information.</w:t>
            </w:r>
          </w:p>
          <w:p w14:paraId="60837F3D"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 xml:space="preserve">The MRI MIT </w:t>
            </w:r>
            <w:r w:rsidR="008B225F" w:rsidRPr="008B225F">
              <w:rPr>
                <w:rFonts w:asciiTheme="minorHAnsi" w:hAnsiTheme="minorHAnsi" w:cs="Arial"/>
                <w:sz w:val="22"/>
                <w:szCs w:val="22"/>
              </w:rPr>
              <w:t xml:space="preserve">Scanning </w:t>
            </w:r>
            <w:r w:rsidRPr="008B225F">
              <w:rPr>
                <w:rFonts w:asciiTheme="minorHAnsi" w:hAnsiTheme="minorHAnsi" w:cs="Arial"/>
                <w:sz w:val="22"/>
                <w:szCs w:val="22"/>
              </w:rPr>
              <w:t>must make appropriate decisions to obtain the required information about a patient’s condition, which will be used to ensure the correct and most suitable technique is used.</w:t>
            </w:r>
          </w:p>
          <w:p w14:paraId="2FB53981"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 xml:space="preserve">The MRI MIT </w:t>
            </w:r>
            <w:r w:rsidR="008B225F" w:rsidRPr="008B225F">
              <w:rPr>
                <w:rFonts w:asciiTheme="minorHAnsi" w:hAnsiTheme="minorHAnsi" w:cs="Arial"/>
                <w:sz w:val="22"/>
                <w:szCs w:val="22"/>
              </w:rPr>
              <w:t xml:space="preserve">Scanning </w:t>
            </w:r>
            <w:r w:rsidRPr="008B225F">
              <w:rPr>
                <w:rFonts w:asciiTheme="minorHAnsi" w:hAnsiTheme="minorHAnsi" w:cs="Arial"/>
                <w:sz w:val="22"/>
                <w:szCs w:val="22"/>
              </w:rPr>
              <w:t>must explain all examinations to the patient and ensure informed consent has been given if applicable.</w:t>
            </w:r>
          </w:p>
          <w:p w14:paraId="566BC462"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 xml:space="preserve">The MRI MIT </w:t>
            </w:r>
            <w:r w:rsidR="008B225F" w:rsidRPr="008B225F">
              <w:rPr>
                <w:rFonts w:asciiTheme="minorHAnsi" w:hAnsiTheme="minorHAnsi" w:cs="Arial"/>
                <w:sz w:val="22"/>
                <w:szCs w:val="22"/>
              </w:rPr>
              <w:t xml:space="preserve">Scanning </w:t>
            </w:r>
            <w:r w:rsidRPr="008B225F">
              <w:rPr>
                <w:rFonts w:asciiTheme="minorHAnsi" w:hAnsiTheme="minorHAnsi" w:cs="Arial"/>
                <w:sz w:val="22"/>
                <w:szCs w:val="22"/>
              </w:rPr>
              <w:t>must have knowledge of emergency protocols and know the whereabouts of all emergency equipment.  The MIT must be able to initiate, then implement emergency procedures until help arrives.</w:t>
            </w:r>
          </w:p>
          <w:p w14:paraId="7F59B81E"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 xml:space="preserve">The MRI MIT </w:t>
            </w:r>
            <w:r w:rsidR="008B225F" w:rsidRPr="008B225F">
              <w:rPr>
                <w:rFonts w:asciiTheme="minorHAnsi" w:hAnsiTheme="minorHAnsi" w:cs="Arial"/>
                <w:sz w:val="22"/>
                <w:szCs w:val="22"/>
              </w:rPr>
              <w:t xml:space="preserve">Scanning </w:t>
            </w:r>
            <w:r w:rsidRPr="008B225F">
              <w:rPr>
                <w:rFonts w:asciiTheme="minorHAnsi" w:hAnsiTheme="minorHAnsi" w:cs="Arial"/>
                <w:sz w:val="22"/>
                <w:szCs w:val="22"/>
              </w:rPr>
              <w:t>must understand and preserve the need for patients’ privacy and confidentiality at all times.</w:t>
            </w:r>
          </w:p>
          <w:p w14:paraId="2FF952E8" w14:textId="77777777" w:rsidR="00F45CC6"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 xml:space="preserve">The MRI MIT </w:t>
            </w:r>
            <w:r w:rsidR="008B225F" w:rsidRPr="008B225F">
              <w:rPr>
                <w:rFonts w:asciiTheme="minorHAnsi" w:hAnsiTheme="minorHAnsi" w:cs="Arial"/>
                <w:sz w:val="22"/>
                <w:szCs w:val="22"/>
              </w:rPr>
              <w:t xml:space="preserve">Scanning </w:t>
            </w:r>
            <w:r w:rsidRPr="008B225F">
              <w:rPr>
                <w:rFonts w:asciiTheme="minorHAnsi" w:hAnsiTheme="minorHAnsi" w:cs="Arial"/>
                <w:sz w:val="22"/>
                <w:szCs w:val="22"/>
              </w:rPr>
              <w:t>must show sensitivity to patients’ needs, demonstrating cultural awareness.</w:t>
            </w:r>
          </w:p>
        </w:tc>
      </w:tr>
      <w:tr w:rsidR="00B25C59" w:rsidRPr="008B225F" w14:paraId="4A1B1DA5" w14:textId="77777777" w:rsidTr="00236FF1">
        <w:tc>
          <w:tcPr>
            <w:tcW w:w="10201" w:type="dxa"/>
            <w:shd w:val="clear" w:color="auto" w:fill="D9D9D9" w:themeFill="background1" w:themeFillShade="D9"/>
          </w:tcPr>
          <w:p w14:paraId="74E9D847" w14:textId="77777777" w:rsidR="00B25C59" w:rsidRPr="008B225F" w:rsidRDefault="002E2DFD" w:rsidP="008B225F">
            <w:pPr>
              <w:pStyle w:val="ListParagraph"/>
              <w:numPr>
                <w:ilvl w:val="0"/>
                <w:numId w:val="8"/>
              </w:numPr>
              <w:spacing w:before="120" w:after="120"/>
              <w:ind w:left="714" w:hanging="357"/>
              <w:rPr>
                <w:rFonts w:asciiTheme="minorHAnsi" w:hAnsiTheme="minorHAnsi" w:cstheme="minorHAnsi"/>
                <w:sz w:val="22"/>
                <w:szCs w:val="22"/>
              </w:rPr>
            </w:pPr>
            <w:r w:rsidRPr="008B225F">
              <w:rPr>
                <w:rFonts w:asciiTheme="minorHAnsi" w:hAnsiTheme="minorHAnsi" w:cstheme="minorHAnsi"/>
                <w:b/>
                <w:sz w:val="22"/>
              </w:rPr>
              <w:t xml:space="preserve">The MRI MIT </w:t>
            </w:r>
            <w:r w:rsidR="008B225F" w:rsidRPr="008B225F">
              <w:rPr>
                <w:rFonts w:asciiTheme="minorHAnsi" w:hAnsiTheme="minorHAnsi" w:cstheme="minorHAnsi"/>
                <w:b/>
                <w:sz w:val="22"/>
              </w:rPr>
              <w:t xml:space="preserve">Scanning </w:t>
            </w:r>
            <w:r w:rsidRPr="008B225F">
              <w:rPr>
                <w:rFonts w:asciiTheme="minorHAnsi" w:hAnsiTheme="minorHAnsi" w:cstheme="minorHAnsi"/>
                <w:b/>
                <w:sz w:val="22"/>
              </w:rPr>
              <w:t>must have knowledge of administrative procedures.</w:t>
            </w:r>
          </w:p>
        </w:tc>
      </w:tr>
      <w:tr w:rsidR="00B25C59" w:rsidRPr="008B225F" w14:paraId="6868F445" w14:textId="77777777" w:rsidTr="00236FF1">
        <w:tc>
          <w:tcPr>
            <w:tcW w:w="10201" w:type="dxa"/>
          </w:tcPr>
          <w:p w14:paraId="0D4D148B"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Must have skills in the use of COMRAD and Order Entry.</w:t>
            </w:r>
          </w:p>
          <w:p w14:paraId="6119C48D"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Must code all examinations at the end of each procedure and must check periodically that coding is up to date.</w:t>
            </w:r>
          </w:p>
          <w:p w14:paraId="34964DEF"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Have knowledge of MRI computerised appointments system.</w:t>
            </w:r>
          </w:p>
          <w:p w14:paraId="05389535"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Liaise with Appointments Team Leader about patient appointments, booking procedures and protocols.</w:t>
            </w:r>
          </w:p>
          <w:p w14:paraId="66C0BB63"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Liaise with MRI Team leader regarding other office procedures / issues etc.</w:t>
            </w:r>
          </w:p>
          <w:p w14:paraId="0AE1BA75"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Ensure all patient details are entered fully and correctly into COMRAD and PACS.</w:t>
            </w:r>
          </w:p>
          <w:p w14:paraId="10BAC6CA" w14:textId="77777777" w:rsidR="00F45CC6" w:rsidRPr="008B225F" w:rsidRDefault="002E2DFD" w:rsidP="008B225F">
            <w:pPr>
              <w:numPr>
                <w:ilvl w:val="1"/>
                <w:numId w:val="10"/>
              </w:numPr>
              <w:spacing w:before="80"/>
              <w:rPr>
                <w:rFonts w:asciiTheme="minorHAnsi" w:hAnsiTheme="minorHAnsi" w:cstheme="minorHAnsi"/>
                <w:sz w:val="22"/>
              </w:rPr>
            </w:pPr>
            <w:r w:rsidRPr="008B225F">
              <w:rPr>
                <w:rFonts w:asciiTheme="minorHAnsi" w:hAnsiTheme="minorHAnsi" w:cs="Arial"/>
                <w:sz w:val="22"/>
                <w:szCs w:val="22"/>
              </w:rPr>
              <w:t>All clerical issues are addressed through the Radiology Service Office Manager.</w:t>
            </w:r>
          </w:p>
        </w:tc>
      </w:tr>
      <w:tr w:rsidR="00B25C59" w:rsidRPr="008B225F" w14:paraId="68024609" w14:textId="77777777" w:rsidTr="00236FF1">
        <w:tc>
          <w:tcPr>
            <w:tcW w:w="10201" w:type="dxa"/>
            <w:shd w:val="clear" w:color="auto" w:fill="D9D9D9" w:themeFill="background1" w:themeFillShade="D9"/>
          </w:tcPr>
          <w:p w14:paraId="1D6FE072" w14:textId="77777777" w:rsidR="00B25C59" w:rsidRPr="008B225F" w:rsidRDefault="002E2DFD" w:rsidP="008B225F">
            <w:pPr>
              <w:numPr>
                <w:ilvl w:val="0"/>
                <w:numId w:val="8"/>
              </w:numPr>
              <w:spacing w:before="120" w:after="120"/>
              <w:ind w:left="714" w:hanging="357"/>
              <w:rPr>
                <w:rFonts w:asciiTheme="minorHAnsi" w:hAnsiTheme="minorHAnsi" w:cstheme="minorHAnsi"/>
                <w:b/>
                <w:sz w:val="22"/>
                <w:szCs w:val="22"/>
              </w:rPr>
            </w:pPr>
            <w:r w:rsidRPr="008B225F">
              <w:rPr>
                <w:rFonts w:asciiTheme="minorHAnsi" w:hAnsiTheme="minorHAnsi" w:cstheme="minorHAnsi"/>
                <w:b/>
                <w:sz w:val="22"/>
              </w:rPr>
              <w:t xml:space="preserve">The MRI MIT </w:t>
            </w:r>
            <w:r w:rsidR="008B225F" w:rsidRPr="008B225F">
              <w:rPr>
                <w:rFonts w:asciiTheme="minorHAnsi" w:hAnsiTheme="minorHAnsi" w:cstheme="minorHAnsi"/>
                <w:b/>
                <w:sz w:val="22"/>
              </w:rPr>
              <w:t xml:space="preserve">Scanning </w:t>
            </w:r>
            <w:r w:rsidRPr="008B225F">
              <w:rPr>
                <w:rFonts w:asciiTheme="minorHAnsi" w:hAnsiTheme="minorHAnsi" w:cstheme="minorHAnsi"/>
                <w:b/>
                <w:sz w:val="22"/>
              </w:rPr>
              <w:t>will encourage and participate in ongoing liaison with other team members and health professionals.</w:t>
            </w:r>
          </w:p>
        </w:tc>
      </w:tr>
      <w:tr w:rsidR="00B25C59" w:rsidRPr="008B225F" w14:paraId="49CA34B8" w14:textId="77777777" w:rsidTr="00236FF1">
        <w:tc>
          <w:tcPr>
            <w:tcW w:w="10201" w:type="dxa"/>
          </w:tcPr>
          <w:p w14:paraId="3A45B231"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Liaise with MRI Team leader and with nursing staff to ensure that patient preparation conforms with examination protocols.</w:t>
            </w:r>
          </w:p>
          <w:p w14:paraId="1ED1E35C"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Liaise with registrars, radiologists and radiologist in charge of MRI with regard to assessment of protocols, prioritising of requisitions, and daily decisions regarding workload during his/her duty.</w:t>
            </w:r>
          </w:p>
          <w:p w14:paraId="750C06ED"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Assist in the orientation of new team members.</w:t>
            </w:r>
          </w:p>
          <w:p w14:paraId="6972AF60"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Liaise with nursing and medical staff from other wards and departments for the safe management of patients having MRI procedures and encourage these staff members to visit the area.</w:t>
            </w:r>
          </w:p>
          <w:p w14:paraId="6FBEEAB0"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Assist in effective and ongoing communication between all professional groups involved in MRI and encourage involvement in regular QA and educational meetings.</w:t>
            </w:r>
          </w:p>
          <w:p w14:paraId="0A3E4299"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Participation in service unit meetings.</w:t>
            </w:r>
          </w:p>
          <w:p w14:paraId="118DA759"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Attendance at weekly staff meetings.</w:t>
            </w:r>
          </w:p>
          <w:p w14:paraId="0259CAEA" w14:textId="77777777" w:rsidR="00F45CC6" w:rsidRPr="008B225F" w:rsidRDefault="002E2DFD" w:rsidP="008B225F">
            <w:pPr>
              <w:numPr>
                <w:ilvl w:val="1"/>
                <w:numId w:val="10"/>
              </w:numPr>
              <w:spacing w:before="80"/>
              <w:rPr>
                <w:rFonts w:asciiTheme="minorHAnsi" w:hAnsiTheme="minorHAnsi" w:cstheme="minorHAnsi"/>
                <w:sz w:val="22"/>
              </w:rPr>
            </w:pPr>
            <w:r w:rsidRPr="008B225F">
              <w:rPr>
                <w:rFonts w:asciiTheme="minorHAnsi" w:hAnsiTheme="minorHAnsi" w:cs="Arial"/>
                <w:sz w:val="22"/>
                <w:szCs w:val="22"/>
              </w:rPr>
              <w:t>Attendance at peer group meetings for the purpose of ongoing professional development.</w:t>
            </w:r>
          </w:p>
        </w:tc>
      </w:tr>
      <w:tr w:rsidR="00B25C59" w:rsidRPr="008B225F" w14:paraId="7EBCFE75" w14:textId="77777777" w:rsidTr="00236FF1">
        <w:tc>
          <w:tcPr>
            <w:tcW w:w="10201" w:type="dxa"/>
            <w:shd w:val="clear" w:color="auto" w:fill="D9D9D9" w:themeFill="background1" w:themeFillShade="D9"/>
          </w:tcPr>
          <w:p w14:paraId="6D555C26" w14:textId="77777777" w:rsidR="00B25C59" w:rsidRPr="008B225F" w:rsidRDefault="002E2DFD" w:rsidP="008B225F">
            <w:pPr>
              <w:pStyle w:val="ListParagraph"/>
              <w:numPr>
                <w:ilvl w:val="0"/>
                <w:numId w:val="8"/>
              </w:numPr>
              <w:spacing w:before="120" w:after="120"/>
              <w:rPr>
                <w:rFonts w:asciiTheme="minorHAnsi" w:hAnsiTheme="minorHAnsi" w:cstheme="minorHAnsi"/>
                <w:b/>
                <w:sz w:val="22"/>
                <w:szCs w:val="22"/>
              </w:rPr>
            </w:pPr>
            <w:r w:rsidRPr="008B225F">
              <w:rPr>
                <w:rFonts w:asciiTheme="minorHAnsi" w:hAnsiTheme="minorHAnsi" w:cstheme="minorHAnsi"/>
                <w:b/>
                <w:sz w:val="22"/>
              </w:rPr>
              <w:t xml:space="preserve">The MRI MIT </w:t>
            </w:r>
            <w:r w:rsidR="008B225F" w:rsidRPr="008B225F">
              <w:rPr>
                <w:rFonts w:asciiTheme="minorHAnsi" w:hAnsiTheme="minorHAnsi" w:cstheme="minorHAnsi"/>
                <w:b/>
                <w:sz w:val="22"/>
              </w:rPr>
              <w:t xml:space="preserve">Scanning </w:t>
            </w:r>
            <w:r w:rsidRPr="008B225F">
              <w:rPr>
                <w:rFonts w:asciiTheme="minorHAnsi" w:hAnsiTheme="minorHAnsi" w:cstheme="minorHAnsi"/>
                <w:b/>
                <w:sz w:val="22"/>
              </w:rPr>
              <w:t>will encourage ongoing education.</w:t>
            </w:r>
          </w:p>
        </w:tc>
      </w:tr>
      <w:tr w:rsidR="007C366B" w:rsidRPr="008B225F" w14:paraId="1203F299" w14:textId="77777777" w:rsidTr="00236FF1">
        <w:tc>
          <w:tcPr>
            <w:tcW w:w="10201" w:type="dxa"/>
            <w:shd w:val="clear" w:color="auto" w:fill="FFFFFF" w:themeFill="background1"/>
          </w:tcPr>
          <w:p w14:paraId="337ADAFF"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Maintenance and updating of skills.</w:t>
            </w:r>
          </w:p>
          <w:p w14:paraId="0B30324B"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Development and participation in audit and research projects.</w:t>
            </w:r>
          </w:p>
          <w:p w14:paraId="53062FED"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Constant ongoing evaluation of knowledge.</w:t>
            </w:r>
          </w:p>
          <w:p w14:paraId="2F697848"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 xml:space="preserve">To either be working towards or completed a Post Graduate Qualification in MR Technology or be </w:t>
            </w:r>
            <w:r w:rsidR="00061FFA" w:rsidRPr="008B225F">
              <w:rPr>
                <w:rFonts w:asciiTheme="minorHAnsi" w:hAnsiTheme="minorHAnsi" w:cs="Arial"/>
                <w:sz w:val="22"/>
                <w:szCs w:val="22"/>
              </w:rPr>
              <w:t>accredited</w:t>
            </w:r>
            <w:r w:rsidRPr="008B225F">
              <w:rPr>
                <w:rFonts w:asciiTheme="minorHAnsi" w:hAnsiTheme="minorHAnsi" w:cs="Arial"/>
                <w:sz w:val="22"/>
                <w:szCs w:val="22"/>
              </w:rPr>
              <w:t xml:space="preserve"> with a Competency Based Assessment in MRI by the MRTB</w:t>
            </w:r>
          </w:p>
          <w:p w14:paraId="7C382C2F" w14:textId="77777777" w:rsidR="00F45CC6" w:rsidRPr="008B225F" w:rsidRDefault="002E2DFD" w:rsidP="008B225F">
            <w:pPr>
              <w:numPr>
                <w:ilvl w:val="1"/>
                <w:numId w:val="10"/>
              </w:numPr>
              <w:spacing w:before="80"/>
              <w:rPr>
                <w:rFonts w:asciiTheme="minorHAnsi" w:hAnsiTheme="minorHAnsi" w:cstheme="minorHAnsi"/>
                <w:sz w:val="22"/>
              </w:rPr>
            </w:pPr>
            <w:r w:rsidRPr="008B225F">
              <w:rPr>
                <w:rFonts w:asciiTheme="minorHAnsi" w:hAnsiTheme="minorHAnsi" w:cs="Arial"/>
                <w:sz w:val="22"/>
                <w:szCs w:val="22"/>
              </w:rPr>
              <w:t>Belong to and actively participate in an MITB approved CPD (Continuing Professional Development), as prescribed by the HPCA Act.</w:t>
            </w:r>
          </w:p>
        </w:tc>
      </w:tr>
      <w:tr w:rsidR="00D05781" w:rsidRPr="008B225F" w14:paraId="616F64AA" w14:textId="77777777" w:rsidTr="00A91B6C">
        <w:trPr>
          <w:trHeight w:val="408"/>
        </w:trPr>
        <w:tc>
          <w:tcPr>
            <w:tcW w:w="10201" w:type="dxa"/>
            <w:shd w:val="clear" w:color="auto" w:fill="BFBFBF" w:themeFill="background1" w:themeFillShade="BF"/>
          </w:tcPr>
          <w:p w14:paraId="3C7EA43C" w14:textId="77777777" w:rsidR="00D05781" w:rsidRPr="008B225F" w:rsidRDefault="00A91B6C" w:rsidP="008B225F">
            <w:pPr>
              <w:pStyle w:val="ListParagraph"/>
              <w:numPr>
                <w:ilvl w:val="0"/>
                <w:numId w:val="8"/>
              </w:numPr>
              <w:rPr>
                <w:rFonts w:asciiTheme="minorHAnsi" w:hAnsiTheme="minorHAnsi" w:cstheme="minorHAnsi"/>
                <w:b/>
                <w:sz w:val="22"/>
              </w:rPr>
            </w:pPr>
            <w:r w:rsidRPr="008B225F">
              <w:rPr>
                <w:rFonts w:asciiTheme="minorHAnsi" w:hAnsiTheme="minorHAnsi" w:cstheme="minorHAnsi"/>
                <w:b/>
                <w:sz w:val="22"/>
              </w:rPr>
              <w:t xml:space="preserve">Communication </w:t>
            </w:r>
          </w:p>
        </w:tc>
      </w:tr>
      <w:tr w:rsidR="00D05781" w:rsidRPr="008B225F" w14:paraId="3EA650B6" w14:textId="77777777" w:rsidTr="00236FF1">
        <w:tc>
          <w:tcPr>
            <w:tcW w:w="10201" w:type="dxa"/>
            <w:shd w:val="clear" w:color="auto" w:fill="FFFFFF" w:themeFill="background1"/>
          </w:tcPr>
          <w:p w14:paraId="0975C9EB" w14:textId="77777777" w:rsidR="00D05781" w:rsidRPr="008B225F" w:rsidRDefault="00D05781"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 xml:space="preserve">Positive and professional behaviours in all relationships are role modelled </w:t>
            </w:r>
          </w:p>
          <w:p w14:paraId="06CFEF07" w14:textId="77777777" w:rsidR="00D05781" w:rsidRPr="008B225F" w:rsidRDefault="00D05781"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Communication is clear, open, accurate and responsible</w:t>
            </w:r>
          </w:p>
          <w:p w14:paraId="72118AEC" w14:textId="77777777" w:rsidR="00D05781" w:rsidRPr="008B225F" w:rsidRDefault="00D05781"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Confidentiality is maintained</w:t>
            </w:r>
          </w:p>
          <w:p w14:paraId="260B8675" w14:textId="77777777" w:rsidR="00D05781" w:rsidRPr="008B225F" w:rsidRDefault="00D05781"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Communicates clearly and proactively seeks feedback</w:t>
            </w:r>
          </w:p>
          <w:p w14:paraId="233200C3" w14:textId="77777777" w:rsidR="00A91B6C" w:rsidRPr="008B225F" w:rsidRDefault="00A91B6C"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Regular briefings and meetings are attended with relevant health professionals that work within or have input into the service. Minutes that are recorded and circulated are read and actioned appropriately</w:t>
            </w:r>
          </w:p>
          <w:p w14:paraId="5053EC8A" w14:textId="77777777" w:rsidR="00A91B6C" w:rsidRPr="008B225F" w:rsidRDefault="00A91B6C" w:rsidP="008B225F">
            <w:pPr>
              <w:numPr>
                <w:ilvl w:val="1"/>
                <w:numId w:val="10"/>
              </w:numPr>
              <w:spacing w:before="80"/>
              <w:rPr>
                <w:rFonts w:ascii="Arial" w:hAnsi="Arial" w:cs="Arial"/>
                <w:sz w:val="20"/>
              </w:rPr>
            </w:pPr>
            <w:r w:rsidRPr="008B225F">
              <w:rPr>
                <w:rFonts w:asciiTheme="minorHAnsi" w:hAnsiTheme="minorHAnsi" w:cs="Arial"/>
                <w:sz w:val="22"/>
                <w:szCs w:val="22"/>
              </w:rPr>
              <w:t>The MIT</w:t>
            </w:r>
            <w:r w:rsidR="00714A97" w:rsidRPr="008B225F">
              <w:rPr>
                <w:rFonts w:asciiTheme="minorHAnsi" w:hAnsiTheme="minorHAnsi" w:cs="Arial"/>
                <w:sz w:val="22"/>
                <w:szCs w:val="22"/>
              </w:rPr>
              <w:t xml:space="preserve"> MRI Scanning</w:t>
            </w:r>
            <w:r w:rsidRPr="008B225F">
              <w:rPr>
                <w:rFonts w:asciiTheme="minorHAnsi" w:hAnsiTheme="minorHAnsi" w:cs="Arial"/>
                <w:sz w:val="22"/>
                <w:szCs w:val="22"/>
              </w:rPr>
              <w:t xml:space="preserve"> team member will contribute to a supportive environment in order to create a high functioning team.</w:t>
            </w:r>
          </w:p>
        </w:tc>
      </w:tr>
      <w:tr w:rsidR="007C366B" w:rsidRPr="008B225F" w14:paraId="151811CB" w14:textId="77777777" w:rsidTr="00236FF1">
        <w:tc>
          <w:tcPr>
            <w:tcW w:w="10201" w:type="dxa"/>
            <w:shd w:val="clear" w:color="auto" w:fill="D9D9D9" w:themeFill="background1" w:themeFillShade="D9"/>
          </w:tcPr>
          <w:p w14:paraId="0D732326" w14:textId="77777777" w:rsidR="007C366B" w:rsidRPr="008B225F" w:rsidRDefault="002E2DFD" w:rsidP="008B225F">
            <w:pPr>
              <w:pStyle w:val="ListParagraph"/>
              <w:numPr>
                <w:ilvl w:val="0"/>
                <w:numId w:val="8"/>
              </w:numPr>
              <w:spacing w:before="120" w:after="120"/>
              <w:rPr>
                <w:rFonts w:asciiTheme="minorHAnsi" w:hAnsiTheme="minorHAnsi" w:cs="Arial"/>
                <w:b/>
                <w:sz w:val="22"/>
                <w:szCs w:val="22"/>
              </w:rPr>
            </w:pPr>
            <w:r w:rsidRPr="008B225F">
              <w:rPr>
                <w:rFonts w:asciiTheme="minorHAnsi" w:hAnsiTheme="minorHAnsi" w:cstheme="minorHAnsi"/>
                <w:b/>
                <w:sz w:val="22"/>
              </w:rPr>
              <w:t xml:space="preserve">The MRI MIT </w:t>
            </w:r>
            <w:r w:rsidR="008B225F" w:rsidRPr="008B225F">
              <w:rPr>
                <w:rFonts w:asciiTheme="minorHAnsi" w:hAnsiTheme="minorHAnsi" w:cstheme="minorHAnsi"/>
                <w:b/>
                <w:sz w:val="22"/>
              </w:rPr>
              <w:t xml:space="preserve">Scanning </w:t>
            </w:r>
            <w:r w:rsidRPr="008B225F">
              <w:rPr>
                <w:rFonts w:asciiTheme="minorHAnsi" w:hAnsiTheme="minorHAnsi" w:cstheme="minorHAnsi"/>
                <w:b/>
                <w:sz w:val="22"/>
              </w:rPr>
              <w:t>will assist in the supervision and clinical training of MIT students from ARA polytechnic.</w:t>
            </w:r>
          </w:p>
        </w:tc>
      </w:tr>
      <w:tr w:rsidR="007C366B" w:rsidRPr="008B225F" w14:paraId="143A1587" w14:textId="77777777" w:rsidTr="00236FF1">
        <w:tc>
          <w:tcPr>
            <w:tcW w:w="10201" w:type="dxa"/>
            <w:shd w:val="clear" w:color="auto" w:fill="FFFFFF" w:themeFill="background1"/>
          </w:tcPr>
          <w:p w14:paraId="576F59EF" w14:textId="77777777" w:rsidR="00D603CB" w:rsidRPr="008B225F" w:rsidRDefault="00D603CB"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 xml:space="preserve">The MIT </w:t>
            </w:r>
            <w:r w:rsidR="00714A97" w:rsidRPr="008B225F">
              <w:rPr>
                <w:rFonts w:asciiTheme="minorHAnsi" w:hAnsiTheme="minorHAnsi" w:cs="Arial"/>
                <w:sz w:val="22"/>
                <w:szCs w:val="22"/>
              </w:rPr>
              <w:t xml:space="preserve">MRI Scanning </w:t>
            </w:r>
            <w:r w:rsidRPr="008B225F">
              <w:rPr>
                <w:rFonts w:asciiTheme="minorHAnsi" w:hAnsiTheme="minorHAnsi" w:cs="Arial"/>
                <w:sz w:val="22"/>
                <w:szCs w:val="22"/>
              </w:rPr>
              <w:t>may be involved in practical competency tests.</w:t>
            </w:r>
          </w:p>
          <w:p w14:paraId="65DA00B6" w14:textId="77777777" w:rsidR="007C366B" w:rsidRPr="008B225F" w:rsidRDefault="007C366B"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Students/trainees are supervised and supported and have access to relevant information</w:t>
            </w:r>
          </w:p>
          <w:p w14:paraId="775A2C9E" w14:textId="77777777" w:rsidR="007C366B" w:rsidRPr="008B225F" w:rsidRDefault="007C366B"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 xml:space="preserve">Students/trainees are aware of the clinical objectives </w:t>
            </w:r>
          </w:p>
          <w:p w14:paraId="596E95D2" w14:textId="77777777" w:rsidR="007C366B" w:rsidRPr="008B225F" w:rsidRDefault="007C366B"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Involvement in the weekly roster assessment of  students/trainees which includes involvement in practical competency evaluations</w:t>
            </w:r>
          </w:p>
          <w:p w14:paraId="02766CD7" w14:textId="77777777" w:rsidR="007C366B" w:rsidRPr="008B225F" w:rsidRDefault="007C366B" w:rsidP="008B225F">
            <w:pPr>
              <w:numPr>
                <w:ilvl w:val="1"/>
                <w:numId w:val="10"/>
              </w:numPr>
              <w:spacing w:before="80"/>
              <w:rPr>
                <w:rFonts w:asciiTheme="minorHAnsi" w:hAnsiTheme="minorHAnsi" w:cstheme="minorHAnsi"/>
                <w:sz w:val="22"/>
              </w:rPr>
            </w:pPr>
            <w:r w:rsidRPr="008B225F">
              <w:rPr>
                <w:rFonts w:asciiTheme="minorHAnsi" w:hAnsiTheme="minorHAnsi" w:cs="Arial"/>
                <w:sz w:val="22"/>
                <w:szCs w:val="22"/>
              </w:rPr>
              <w:t>Feedback and liaise with the team leaders about any issues relevant to students/trainees is undertaken</w:t>
            </w:r>
            <w:r w:rsidR="00714A97" w:rsidRPr="008B225F">
              <w:rPr>
                <w:rFonts w:asciiTheme="minorHAnsi" w:hAnsiTheme="minorHAnsi" w:cs="Arial"/>
                <w:sz w:val="22"/>
                <w:szCs w:val="22"/>
              </w:rPr>
              <w:t xml:space="preserve"> </w:t>
            </w:r>
            <w:r w:rsidR="00D603CB" w:rsidRPr="008B225F">
              <w:rPr>
                <w:rFonts w:asciiTheme="minorHAnsi" w:hAnsiTheme="minorHAnsi" w:cs="Arial"/>
                <w:sz w:val="22"/>
                <w:szCs w:val="22"/>
              </w:rPr>
              <w:t>and if necessar</w:t>
            </w:r>
            <w:r w:rsidR="00E9582C" w:rsidRPr="008B225F">
              <w:rPr>
                <w:rFonts w:asciiTheme="minorHAnsi" w:hAnsiTheme="minorHAnsi" w:cs="Arial"/>
                <w:sz w:val="22"/>
                <w:szCs w:val="22"/>
              </w:rPr>
              <w:t>y report to and liaise with the T</w:t>
            </w:r>
            <w:r w:rsidR="00F45CC6" w:rsidRPr="008B225F">
              <w:rPr>
                <w:rFonts w:asciiTheme="minorHAnsi" w:hAnsiTheme="minorHAnsi" w:cs="Arial"/>
                <w:sz w:val="22"/>
                <w:szCs w:val="22"/>
              </w:rPr>
              <w:t>eam Leader</w:t>
            </w:r>
            <w:r w:rsidR="00D603CB" w:rsidRPr="008B225F">
              <w:rPr>
                <w:rFonts w:asciiTheme="minorHAnsi" w:hAnsiTheme="minorHAnsi" w:cs="Arial"/>
                <w:sz w:val="22"/>
                <w:szCs w:val="22"/>
              </w:rPr>
              <w:t xml:space="preserve"> about any issues relevant to the student.</w:t>
            </w:r>
          </w:p>
        </w:tc>
      </w:tr>
      <w:tr w:rsidR="002E2DFD" w:rsidRPr="008B225F" w14:paraId="47980937" w14:textId="77777777" w:rsidTr="00236FF1">
        <w:tc>
          <w:tcPr>
            <w:tcW w:w="10201" w:type="dxa"/>
            <w:shd w:val="clear" w:color="auto" w:fill="D9D9D9" w:themeFill="background1" w:themeFillShade="D9"/>
          </w:tcPr>
          <w:p w14:paraId="13588FF9" w14:textId="77777777" w:rsidR="002E2DFD" w:rsidRPr="008B225F" w:rsidRDefault="002E2DFD" w:rsidP="008B225F">
            <w:pPr>
              <w:pStyle w:val="ListParagraph"/>
              <w:numPr>
                <w:ilvl w:val="0"/>
                <w:numId w:val="8"/>
              </w:numPr>
              <w:spacing w:before="120" w:after="120"/>
              <w:rPr>
                <w:rFonts w:asciiTheme="minorHAnsi" w:hAnsiTheme="minorHAnsi" w:cstheme="minorHAnsi"/>
                <w:b/>
                <w:sz w:val="22"/>
              </w:rPr>
            </w:pPr>
            <w:r w:rsidRPr="008B225F">
              <w:rPr>
                <w:rFonts w:asciiTheme="minorHAnsi" w:hAnsiTheme="minorHAnsi" w:cstheme="minorHAnsi"/>
                <w:b/>
                <w:sz w:val="22"/>
              </w:rPr>
              <w:t xml:space="preserve">The MRI MIT </w:t>
            </w:r>
            <w:r w:rsidR="008B225F" w:rsidRPr="008B225F">
              <w:rPr>
                <w:rFonts w:asciiTheme="minorHAnsi" w:hAnsiTheme="minorHAnsi" w:cstheme="minorHAnsi"/>
                <w:b/>
                <w:sz w:val="22"/>
              </w:rPr>
              <w:t xml:space="preserve">Scanning </w:t>
            </w:r>
            <w:r w:rsidRPr="008B225F">
              <w:rPr>
                <w:rFonts w:asciiTheme="minorHAnsi" w:hAnsiTheme="minorHAnsi" w:cstheme="minorHAnsi"/>
                <w:b/>
                <w:sz w:val="22"/>
              </w:rPr>
              <w:t>will participate in other departmental duties.</w:t>
            </w:r>
          </w:p>
        </w:tc>
      </w:tr>
      <w:tr w:rsidR="002E2DFD" w:rsidRPr="008B225F" w14:paraId="303E7B46" w14:textId="77777777" w:rsidTr="002E2DFD">
        <w:tc>
          <w:tcPr>
            <w:tcW w:w="10201" w:type="dxa"/>
            <w:shd w:val="clear" w:color="auto" w:fill="auto"/>
          </w:tcPr>
          <w:p w14:paraId="2EA660F1"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Will be regularly rostered to on-call duties for MRI.</w:t>
            </w:r>
          </w:p>
          <w:p w14:paraId="3FE1CED9"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May be asked to perform other duties by the MRI Team leader – to assist the smooth running of the department in general.</w:t>
            </w:r>
          </w:p>
          <w:p w14:paraId="54C937BE"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Will be rostered to morning, afternoon, evening and weekend shifts.  Shifts and hours of work may be altered to suit service needs after liaison through the MRI Team leader.</w:t>
            </w:r>
          </w:p>
          <w:p w14:paraId="466C56DB" w14:textId="77777777" w:rsidR="002E2DFD" w:rsidRPr="008B225F" w:rsidRDefault="002E2DFD" w:rsidP="008B225F">
            <w:pPr>
              <w:numPr>
                <w:ilvl w:val="1"/>
                <w:numId w:val="10"/>
              </w:numPr>
              <w:spacing w:before="80"/>
              <w:rPr>
                <w:rFonts w:asciiTheme="minorHAnsi" w:hAnsiTheme="minorHAnsi" w:cs="Arial"/>
                <w:sz w:val="22"/>
                <w:szCs w:val="22"/>
              </w:rPr>
            </w:pPr>
            <w:r w:rsidRPr="008B225F">
              <w:rPr>
                <w:rFonts w:asciiTheme="minorHAnsi" w:hAnsiTheme="minorHAnsi" w:cs="Arial"/>
                <w:sz w:val="22"/>
                <w:szCs w:val="22"/>
              </w:rPr>
              <w:t>Participate in the implementation and ongoing support for accreditation.</w:t>
            </w:r>
          </w:p>
          <w:p w14:paraId="454CD970" w14:textId="77777777" w:rsidR="002E2DFD" w:rsidRPr="008B225F" w:rsidRDefault="002E2DFD" w:rsidP="002E2DFD">
            <w:pPr>
              <w:spacing w:before="80"/>
              <w:ind w:left="1080"/>
              <w:rPr>
                <w:rFonts w:asciiTheme="minorHAnsi" w:hAnsiTheme="minorHAnsi" w:cstheme="minorHAnsi"/>
                <w:b/>
                <w:sz w:val="22"/>
              </w:rPr>
            </w:pPr>
          </w:p>
        </w:tc>
      </w:tr>
      <w:tr w:rsidR="007C366B" w:rsidRPr="008B225F" w14:paraId="2F98BF68" w14:textId="77777777" w:rsidTr="00236FF1">
        <w:tc>
          <w:tcPr>
            <w:tcW w:w="10201" w:type="dxa"/>
            <w:shd w:val="clear" w:color="auto" w:fill="D9D9D9" w:themeFill="background1" w:themeFillShade="D9"/>
          </w:tcPr>
          <w:p w14:paraId="680C013F" w14:textId="77777777" w:rsidR="007C366B" w:rsidRPr="008B225F" w:rsidRDefault="002E2DFD" w:rsidP="008B225F">
            <w:pPr>
              <w:pStyle w:val="ListParagraph"/>
              <w:numPr>
                <w:ilvl w:val="0"/>
                <w:numId w:val="8"/>
              </w:numPr>
              <w:spacing w:before="120" w:after="120"/>
              <w:rPr>
                <w:rFonts w:asciiTheme="minorHAnsi" w:hAnsiTheme="minorHAnsi" w:cs="Arial"/>
                <w:b/>
                <w:sz w:val="22"/>
                <w:szCs w:val="22"/>
              </w:rPr>
            </w:pPr>
            <w:r w:rsidRPr="008B225F">
              <w:rPr>
                <w:rFonts w:asciiTheme="minorHAnsi" w:hAnsiTheme="minorHAnsi" w:cstheme="minorHAnsi"/>
                <w:b/>
                <w:sz w:val="22"/>
              </w:rPr>
              <w:t>Will assist the MRI Team leader in the establishment and monitoring of quality control programmes.</w:t>
            </w:r>
          </w:p>
        </w:tc>
      </w:tr>
      <w:tr w:rsidR="008A040F" w:rsidRPr="008B225F" w14:paraId="2341BA38" w14:textId="77777777" w:rsidTr="00236FF1">
        <w:tc>
          <w:tcPr>
            <w:tcW w:w="10201" w:type="dxa"/>
            <w:shd w:val="clear" w:color="auto" w:fill="FFFFFF" w:themeFill="background1"/>
          </w:tcPr>
          <w:p w14:paraId="11F3B361" w14:textId="77777777" w:rsidR="009979EA" w:rsidRPr="008B225F" w:rsidRDefault="009979EA" w:rsidP="008B225F">
            <w:pPr>
              <w:pStyle w:val="ListParagraph"/>
              <w:numPr>
                <w:ilvl w:val="0"/>
                <w:numId w:val="9"/>
              </w:numPr>
              <w:rPr>
                <w:rFonts w:asciiTheme="minorHAnsi" w:hAnsiTheme="minorHAnsi" w:cstheme="minorHAnsi"/>
                <w:sz w:val="22"/>
              </w:rPr>
            </w:pPr>
            <w:r w:rsidRPr="008B225F">
              <w:rPr>
                <w:rFonts w:asciiTheme="minorHAnsi" w:hAnsiTheme="minorHAnsi" w:cstheme="minorHAnsi"/>
                <w:sz w:val="22"/>
              </w:rPr>
              <w:t>Conduct as required the regular Quality control tests.</w:t>
            </w:r>
          </w:p>
          <w:p w14:paraId="4D35455D" w14:textId="77777777" w:rsidR="009979EA" w:rsidRPr="008B225F" w:rsidRDefault="009979EA" w:rsidP="008B225F">
            <w:pPr>
              <w:pStyle w:val="ListParagraph"/>
              <w:numPr>
                <w:ilvl w:val="0"/>
                <w:numId w:val="9"/>
              </w:numPr>
              <w:rPr>
                <w:rFonts w:asciiTheme="minorHAnsi" w:hAnsiTheme="minorHAnsi" w:cstheme="minorHAnsi"/>
                <w:sz w:val="22"/>
              </w:rPr>
            </w:pPr>
            <w:r w:rsidRPr="008B225F">
              <w:rPr>
                <w:rFonts w:asciiTheme="minorHAnsi" w:hAnsiTheme="minorHAnsi" w:cstheme="minorHAnsi"/>
                <w:sz w:val="22"/>
              </w:rPr>
              <w:t>Will promote health and safety of staff and patients.</w:t>
            </w:r>
          </w:p>
          <w:p w14:paraId="0FB2D24F" w14:textId="77777777" w:rsidR="009979EA" w:rsidRPr="008B225F" w:rsidRDefault="009979EA" w:rsidP="008B225F">
            <w:pPr>
              <w:pStyle w:val="ListParagraph"/>
              <w:numPr>
                <w:ilvl w:val="0"/>
                <w:numId w:val="9"/>
              </w:numPr>
              <w:rPr>
                <w:rFonts w:asciiTheme="minorHAnsi" w:hAnsiTheme="minorHAnsi" w:cstheme="minorHAnsi"/>
                <w:sz w:val="22"/>
              </w:rPr>
            </w:pPr>
            <w:r w:rsidRPr="008B225F">
              <w:rPr>
                <w:rFonts w:asciiTheme="minorHAnsi" w:hAnsiTheme="minorHAnsi" w:cstheme="minorHAnsi"/>
                <w:sz w:val="22"/>
              </w:rPr>
              <w:t>Will record any safety-related problems according to departmental protocols, e.g. contrast media reactions during his/her duty.</w:t>
            </w:r>
          </w:p>
          <w:p w14:paraId="5A3AEC27" w14:textId="77777777" w:rsidR="009979EA" w:rsidRPr="008B225F" w:rsidRDefault="009979EA" w:rsidP="008B225F">
            <w:pPr>
              <w:pStyle w:val="ListParagraph"/>
              <w:numPr>
                <w:ilvl w:val="0"/>
                <w:numId w:val="9"/>
              </w:numPr>
              <w:rPr>
                <w:rFonts w:asciiTheme="minorHAnsi" w:hAnsiTheme="minorHAnsi" w:cstheme="minorHAnsi"/>
                <w:sz w:val="22"/>
              </w:rPr>
            </w:pPr>
            <w:r w:rsidRPr="008B225F">
              <w:rPr>
                <w:rFonts w:asciiTheme="minorHAnsi" w:hAnsiTheme="minorHAnsi" w:cstheme="minorHAnsi"/>
                <w:sz w:val="22"/>
              </w:rPr>
              <w:t>Comply with the MRTB Code of Ethics.</w:t>
            </w:r>
          </w:p>
          <w:p w14:paraId="21826AA3" w14:textId="7F95E7F7" w:rsidR="0058422A" w:rsidRPr="008B225F" w:rsidRDefault="008A040F" w:rsidP="008A040F">
            <w:pPr>
              <w:spacing w:before="120" w:after="120"/>
              <w:rPr>
                <w:rFonts w:asciiTheme="minorHAnsi" w:hAnsiTheme="minorHAnsi" w:cs="Arial"/>
                <w:sz w:val="22"/>
                <w:szCs w:val="22"/>
              </w:rPr>
            </w:pPr>
            <w:r w:rsidRPr="008B225F">
              <w:rPr>
                <w:rFonts w:asciiTheme="minorHAnsi" w:hAnsiTheme="minorHAnsi" w:cs="Arial"/>
                <w:sz w:val="22"/>
                <w:szCs w:val="22"/>
              </w:rPr>
              <w:t xml:space="preserve">Every staff member within </w:t>
            </w:r>
            <w:proofErr w:type="spellStart"/>
            <w:r w:rsidR="002C0002">
              <w:rPr>
                <w:rFonts w:asciiTheme="minorHAnsi" w:hAnsiTheme="minorHAnsi" w:cs="Arial"/>
                <w:sz w:val="22"/>
                <w:szCs w:val="22"/>
              </w:rPr>
              <w:t>Te</w:t>
            </w:r>
            <w:proofErr w:type="spellEnd"/>
            <w:r w:rsidR="002C0002">
              <w:rPr>
                <w:rFonts w:asciiTheme="minorHAnsi" w:hAnsiTheme="minorHAnsi" w:cs="Arial"/>
                <w:sz w:val="22"/>
                <w:szCs w:val="22"/>
              </w:rPr>
              <w:t xml:space="preserve"> </w:t>
            </w:r>
            <w:proofErr w:type="spellStart"/>
            <w:r w:rsidR="002C0002">
              <w:rPr>
                <w:rFonts w:asciiTheme="minorHAnsi" w:hAnsiTheme="minorHAnsi" w:cs="Arial"/>
                <w:sz w:val="22"/>
                <w:szCs w:val="22"/>
              </w:rPr>
              <w:t>Whatu</w:t>
            </w:r>
            <w:proofErr w:type="spellEnd"/>
            <w:r w:rsidR="002C0002">
              <w:rPr>
                <w:rFonts w:asciiTheme="minorHAnsi" w:hAnsiTheme="minorHAnsi" w:cs="Arial"/>
                <w:sz w:val="22"/>
                <w:szCs w:val="22"/>
              </w:rPr>
              <w:t xml:space="preserve"> Ora – </w:t>
            </w:r>
            <w:proofErr w:type="spellStart"/>
            <w:r w:rsidR="002C0002">
              <w:rPr>
                <w:rFonts w:asciiTheme="minorHAnsi" w:hAnsiTheme="minorHAnsi" w:cs="Arial"/>
                <w:sz w:val="22"/>
                <w:szCs w:val="22"/>
              </w:rPr>
              <w:t>Waitaha</w:t>
            </w:r>
            <w:proofErr w:type="spellEnd"/>
            <w:r w:rsidR="002C0002">
              <w:rPr>
                <w:rFonts w:asciiTheme="minorHAnsi" w:hAnsiTheme="minorHAnsi" w:cs="Arial"/>
                <w:sz w:val="22"/>
                <w:szCs w:val="22"/>
              </w:rPr>
              <w:t xml:space="preserve">, canterbury </w:t>
            </w:r>
            <w:r w:rsidRPr="008B225F">
              <w:rPr>
                <w:rFonts w:asciiTheme="minorHAnsi" w:hAnsiTheme="minorHAnsi" w:cs="Arial"/>
                <w:sz w:val="22"/>
                <w:szCs w:val="22"/>
              </w:rPr>
              <w:t>is responsible for ensuring a quality service is provided in their area of expertise.  All staff are to be involved in quality activities and should identify areas of improvement.  All staff are to be familiar with and apply the appropriate organisational and divisional policies and procedures</w:t>
            </w:r>
          </w:p>
        </w:tc>
      </w:tr>
      <w:tr w:rsidR="007C366B" w:rsidRPr="008B225F" w14:paraId="12E6D885" w14:textId="77777777" w:rsidTr="00236FF1">
        <w:tc>
          <w:tcPr>
            <w:tcW w:w="10201" w:type="dxa"/>
            <w:shd w:val="clear" w:color="auto" w:fill="D9D9D9" w:themeFill="background1" w:themeFillShade="D9"/>
          </w:tcPr>
          <w:p w14:paraId="2B91C95E" w14:textId="61800CCE" w:rsidR="007C366B" w:rsidRPr="008B225F" w:rsidRDefault="008B225F" w:rsidP="008B225F">
            <w:pPr>
              <w:pStyle w:val="ListParagraph"/>
              <w:numPr>
                <w:ilvl w:val="0"/>
                <w:numId w:val="8"/>
              </w:numPr>
              <w:spacing w:before="120" w:after="120"/>
              <w:rPr>
                <w:rFonts w:asciiTheme="minorHAnsi" w:hAnsiTheme="minorHAnsi" w:cs="Arial"/>
                <w:b/>
                <w:sz w:val="22"/>
                <w:szCs w:val="22"/>
              </w:rPr>
            </w:pPr>
            <w:r w:rsidRPr="008B225F">
              <w:rPr>
                <w:rFonts w:asciiTheme="minorHAnsi" w:hAnsiTheme="minorHAnsi" w:cstheme="minorHAnsi"/>
                <w:b/>
                <w:sz w:val="22"/>
              </w:rPr>
              <w:t xml:space="preserve">To maintain knowledge of and promote </w:t>
            </w:r>
            <w:proofErr w:type="spellStart"/>
            <w:r w:rsidR="002C0002">
              <w:rPr>
                <w:rFonts w:asciiTheme="minorHAnsi" w:hAnsiTheme="minorHAnsi" w:cstheme="minorHAnsi"/>
                <w:b/>
                <w:sz w:val="22"/>
              </w:rPr>
              <w:t>Te</w:t>
            </w:r>
            <w:proofErr w:type="spellEnd"/>
            <w:r w:rsidR="002C0002">
              <w:rPr>
                <w:rFonts w:asciiTheme="minorHAnsi" w:hAnsiTheme="minorHAnsi" w:cstheme="minorHAnsi"/>
                <w:b/>
                <w:sz w:val="22"/>
              </w:rPr>
              <w:t xml:space="preserve"> </w:t>
            </w:r>
            <w:proofErr w:type="spellStart"/>
            <w:r w:rsidR="002C0002">
              <w:rPr>
                <w:rFonts w:asciiTheme="minorHAnsi" w:hAnsiTheme="minorHAnsi" w:cstheme="minorHAnsi"/>
                <w:b/>
                <w:sz w:val="22"/>
              </w:rPr>
              <w:t>Whatu</w:t>
            </w:r>
            <w:proofErr w:type="spellEnd"/>
            <w:r w:rsidR="002C0002">
              <w:rPr>
                <w:rFonts w:asciiTheme="minorHAnsi" w:hAnsiTheme="minorHAnsi" w:cstheme="minorHAnsi"/>
                <w:b/>
                <w:sz w:val="22"/>
              </w:rPr>
              <w:t xml:space="preserve"> Ora - </w:t>
            </w:r>
            <w:proofErr w:type="spellStart"/>
            <w:r w:rsidR="002C0002">
              <w:rPr>
                <w:rFonts w:asciiTheme="minorHAnsi" w:hAnsiTheme="minorHAnsi" w:cstheme="minorHAnsi"/>
                <w:b/>
                <w:sz w:val="22"/>
              </w:rPr>
              <w:t>Waitaha</w:t>
            </w:r>
            <w:proofErr w:type="spellEnd"/>
            <w:r w:rsidR="002C0002">
              <w:rPr>
                <w:rFonts w:asciiTheme="minorHAnsi" w:hAnsiTheme="minorHAnsi" w:cstheme="minorHAnsi"/>
                <w:b/>
                <w:sz w:val="22"/>
              </w:rPr>
              <w:t xml:space="preserve">, </w:t>
            </w:r>
            <w:r w:rsidRPr="008B225F">
              <w:rPr>
                <w:rFonts w:asciiTheme="minorHAnsi" w:hAnsiTheme="minorHAnsi" w:cstheme="minorHAnsi"/>
                <w:b/>
                <w:sz w:val="22"/>
              </w:rPr>
              <w:t>Canterbury</w:t>
            </w:r>
            <w:r w:rsidR="002C0002">
              <w:rPr>
                <w:rFonts w:asciiTheme="minorHAnsi" w:hAnsiTheme="minorHAnsi" w:cstheme="minorHAnsi"/>
                <w:b/>
                <w:sz w:val="22"/>
              </w:rPr>
              <w:t>’s</w:t>
            </w:r>
            <w:r w:rsidRPr="008B225F">
              <w:rPr>
                <w:rFonts w:asciiTheme="minorHAnsi" w:hAnsiTheme="minorHAnsi" w:cstheme="minorHAnsi"/>
                <w:b/>
                <w:sz w:val="22"/>
              </w:rPr>
              <w:t xml:space="preserve"> health and safety systems.</w:t>
            </w:r>
          </w:p>
        </w:tc>
      </w:tr>
      <w:tr w:rsidR="00B25C59" w:rsidRPr="00362D88" w14:paraId="062B7E04" w14:textId="77777777" w:rsidTr="00236FF1">
        <w:trPr>
          <w:trHeight w:val="2764"/>
        </w:trPr>
        <w:tc>
          <w:tcPr>
            <w:tcW w:w="10201" w:type="dxa"/>
          </w:tcPr>
          <w:p w14:paraId="3D0D10BA" w14:textId="302CD928" w:rsidR="00362D88" w:rsidRPr="008B225F" w:rsidRDefault="00362D88" w:rsidP="00F45CC6">
            <w:pPr>
              <w:spacing w:before="60"/>
              <w:rPr>
                <w:rFonts w:asciiTheme="minorHAnsi" w:hAnsiTheme="minorHAnsi" w:cs="Arial"/>
                <w:sz w:val="22"/>
                <w:szCs w:val="22"/>
              </w:rPr>
            </w:pPr>
            <w:r w:rsidRPr="008B225F">
              <w:rPr>
                <w:rFonts w:asciiTheme="minorHAnsi" w:hAnsiTheme="minorHAnsi" w:cs="Arial"/>
                <w:sz w:val="22"/>
                <w:szCs w:val="22"/>
              </w:rPr>
              <w:t xml:space="preserve">All </w:t>
            </w:r>
            <w:proofErr w:type="spellStart"/>
            <w:r w:rsidR="002C0002">
              <w:rPr>
                <w:rFonts w:asciiTheme="minorHAnsi" w:hAnsiTheme="minorHAnsi" w:cs="Arial"/>
                <w:sz w:val="22"/>
                <w:szCs w:val="22"/>
              </w:rPr>
              <w:t>Te</w:t>
            </w:r>
            <w:proofErr w:type="spellEnd"/>
            <w:r w:rsidR="002C0002">
              <w:rPr>
                <w:rFonts w:asciiTheme="minorHAnsi" w:hAnsiTheme="minorHAnsi" w:cs="Arial"/>
                <w:sz w:val="22"/>
                <w:szCs w:val="22"/>
              </w:rPr>
              <w:t xml:space="preserve"> </w:t>
            </w:r>
            <w:proofErr w:type="spellStart"/>
            <w:r w:rsidR="002C0002">
              <w:rPr>
                <w:rFonts w:asciiTheme="minorHAnsi" w:hAnsiTheme="minorHAnsi" w:cs="Arial"/>
                <w:sz w:val="22"/>
                <w:szCs w:val="22"/>
              </w:rPr>
              <w:t>Whatu</w:t>
            </w:r>
            <w:proofErr w:type="spellEnd"/>
            <w:r w:rsidR="002C0002">
              <w:rPr>
                <w:rFonts w:asciiTheme="minorHAnsi" w:hAnsiTheme="minorHAnsi" w:cs="Arial"/>
                <w:sz w:val="22"/>
                <w:szCs w:val="22"/>
              </w:rPr>
              <w:t xml:space="preserve"> Ora – </w:t>
            </w:r>
            <w:proofErr w:type="spellStart"/>
            <w:r w:rsidR="002C0002">
              <w:rPr>
                <w:rFonts w:asciiTheme="minorHAnsi" w:hAnsiTheme="minorHAnsi" w:cs="Arial"/>
                <w:sz w:val="22"/>
                <w:szCs w:val="22"/>
              </w:rPr>
              <w:t>Waitaha</w:t>
            </w:r>
            <w:proofErr w:type="spellEnd"/>
            <w:r w:rsidR="002C0002">
              <w:rPr>
                <w:rFonts w:asciiTheme="minorHAnsi" w:hAnsiTheme="minorHAnsi" w:cs="Arial"/>
                <w:sz w:val="22"/>
                <w:szCs w:val="22"/>
              </w:rPr>
              <w:t xml:space="preserve">, </w:t>
            </w:r>
            <w:r w:rsidRPr="008B225F">
              <w:rPr>
                <w:rFonts w:asciiTheme="minorHAnsi" w:hAnsiTheme="minorHAnsi" w:cs="Arial"/>
                <w:sz w:val="22"/>
                <w:szCs w:val="22"/>
              </w:rPr>
              <w:t xml:space="preserve">Canterbury safe work procedures and instructions are </w:t>
            </w:r>
            <w:proofErr w:type="gramStart"/>
            <w:r w:rsidRPr="008B225F">
              <w:rPr>
                <w:rFonts w:asciiTheme="minorHAnsi" w:hAnsiTheme="minorHAnsi" w:cs="Arial"/>
                <w:sz w:val="22"/>
                <w:szCs w:val="22"/>
              </w:rPr>
              <w:t>observed</w:t>
            </w:r>
            <w:proofErr w:type="gramEnd"/>
          </w:p>
          <w:p w14:paraId="39478211" w14:textId="77777777" w:rsidR="00362D88" w:rsidRPr="008B225F" w:rsidRDefault="00362D88" w:rsidP="008B225F">
            <w:pPr>
              <w:numPr>
                <w:ilvl w:val="0"/>
                <w:numId w:val="4"/>
              </w:numPr>
              <w:rPr>
                <w:rFonts w:asciiTheme="minorHAnsi" w:hAnsiTheme="minorHAnsi" w:cs="Arial"/>
                <w:sz w:val="22"/>
                <w:szCs w:val="22"/>
              </w:rPr>
            </w:pPr>
            <w:r w:rsidRPr="008B225F">
              <w:rPr>
                <w:rFonts w:asciiTheme="minorHAnsi" w:hAnsiTheme="minorHAnsi" w:cs="Arial"/>
                <w:sz w:val="22"/>
                <w:szCs w:val="22"/>
              </w:rPr>
              <w:t>Own safety and that of others is ensured</w:t>
            </w:r>
          </w:p>
          <w:p w14:paraId="07559F7E" w14:textId="77777777" w:rsidR="00362D88" w:rsidRPr="008B225F" w:rsidRDefault="00362D88" w:rsidP="008B225F">
            <w:pPr>
              <w:pStyle w:val="ListParagraph"/>
              <w:numPr>
                <w:ilvl w:val="0"/>
                <w:numId w:val="4"/>
              </w:numPr>
              <w:rPr>
                <w:rFonts w:asciiTheme="minorHAnsi" w:hAnsiTheme="minorHAnsi" w:cs="Arial"/>
                <w:sz w:val="22"/>
                <w:szCs w:val="22"/>
              </w:rPr>
            </w:pPr>
            <w:r w:rsidRPr="008B225F">
              <w:rPr>
                <w:rFonts w:asciiTheme="minorHAnsi" w:hAnsiTheme="minorHAnsi" w:cs="Arial"/>
                <w:sz w:val="22"/>
                <w:szCs w:val="22"/>
              </w:rPr>
              <w:t>All hazards or potential hazards are immediately reported</w:t>
            </w:r>
          </w:p>
          <w:p w14:paraId="7AD46C07" w14:textId="77777777" w:rsidR="00362D88" w:rsidRPr="008B225F" w:rsidRDefault="00362D88" w:rsidP="008B225F">
            <w:pPr>
              <w:numPr>
                <w:ilvl w:val="0"/>
                <w:numId w:val="4"/>
              </w:numPr>
              <w:rPr>
                <w:rFonts w:asciiTheme="minorHAnsi" w:hAnsiTheme="minorHAnsi" w:cs="Arial"/>
                <w:sz w:val="22"/>
                <w:szCs w:val="22"/>
              </w:rPr>
            </w:pPr>
            <w:r w:rsidRPr="008B225F">
              <w:rPr>
                <w:rFonts w:asciiTheme="minorHAnsi" w:hAnsiTheme="minorHAnsi" w:cs="Arial"/>
                <w:sz w:val="22"/>
                <w:szCs w:val="22"/>
              </w:rPr>
              <w:t>Protective equipment is used when appropriate and protective clothing is worn when required</w:t>
            </w:r>
          </w:p>
          <w:p w14:paraId="42413EC8" w14:textId="77777777" w:rsidR="00362D88" w:rsidRPr="008B225F" w:rsidRDefault="00362D88" w:rsidP="008B225F">
            <w:pPr>
              <w:numPr>
                <w:ilvl w:val="0"/>
                <w:numId w:val="4"/>
              </w:numPr>
              <w:rPr>
                <w:rFonts w:asciiTheme="minorHAnsi" w:hAnsiTheme="minorHAnsi" w:cs="Arial"/>
                <w:sz w:val="22"/>
                <w:szCs w:val="22"/>
              </w:rPr>
            </w:pPr>
            <w:r w:rsidRPr="008B225F">
              <w:rPr>
                <w:rFonts w:asciiTheme="minorHAnsi" w:hAnsiTheme="minorHAnsi" w:cs="Arial"/>
                <w:sz w:val="22"/>
                <w:szCs w:val="22"/>
              </w:rPr>
              <w:t>Unsafe work situations are made safe or, if they cannot, the supervisor or manager is informed</w:t>
            </w:r>
          </w:p>
          <w:p w14:paraId="5C124A68" w14:textId="77777777" w:rsidR="00362D88" w:rsidRPr="008B225F" w:rsidRDefault="00362D88" w:rsidP="008B225F">
            <w:pPr>
              <w:numPr>
                <w:ilvl w:val="0"/>
                <w:numId w:val="4"/>
              </w:numPr>
              <w:rPr>
                <w:rFonts w:asciiTheme="minorHAnsi" w:hAnsiTheme="minorHAnsi" w:cs="Arial"/>
                <w:sz w:val="22"/>
                <w:szCs w:val="22"/>
              </w:rPr>
            </w:pPr>
            <w:r w:rsidRPr="008B225F">
              <w:rPr>
                <w:rFonts w:asciiTheme="minorHAnsi" w:hAnsiTheme="minorHAnsi" w:cs="Arial"/>
                <w:sz w:val="22"/>
                <w:szCs w:val="22"/>
              </w:rPr>
              <w:t>Workplace hazards and employees health is monitored</w:t>
            </w:r>
          </w:p>
          <w:p w14:paraId="44BD6A1F" w14:textId="77777777" w:rsidR="00362D88" w:rsidRPr="008B225F" w:rsidRDefault="00362D88" w:rsidP="008B225F">
            <w:pPr>
              <w:numPr>
                <w:ilvl w:val="0"/>
                <w:numId w:val="4"/>
              </w:numPr>
              <w:rPr>
                <w:rFonts w:asciiTheme="minorHAnsi" w:hAnsiTheme="minorHAnsi" w:cs="Arial"/>
                <w:sz w:val="22"/>
                <w:szCs w:val="22"/>
              </w:rPr>
            </w:pPr>
            <w:r w:rsidRPr="008B225F">
              <w:rPr>
                <w:rFonts w:asciiTheme="minorHAnsi" w:hAnsiTheme="minorHAnsi" w:cs="Arial"/>
                <w:sz w:val="22"/>
                <w:szCs w:val="22"/>
              </w:rPr>
              <w:t>All accidents or incidents are promptly reported to your manager</w:t>
            </w:r>
          </w:p>
          <w:p w14:paraId="319D0825" w14:textId="77777777" w:rsidR="00362D88" w:rsidRPr="008B225F" w:rsidRDefault="00362D88" w:rsidP="008B225F">
            <w:pPr>
              <w:numPr>
                <w:ilvl w:val="0"/>
                <w:numId w:val="4"/>
              </w:numPr>
              <w:rPr>
                <w:rFonts w:asciiTheme="minorHAnsi" w:hAnsiTheme="minorHAnsi" w:cs="Arial"/>
                <w:sz w:val="22"/>
                <w:szCs w:val="22"/>
              </w:rPr>
            </w:pPr>
            <w:r w:rsidRPr="008B225F">
              <w:rPr>
                <w:rFonts w:asciiTheme="minorHAnsi" w:hAnsiTheme="minorHAnsi" w:cs="Arial"/>
                <w:sz w:val="22"/>
                <w:szCs w:val="22"/>
              </w:rPr>
              <w:t xml:space="preserve">The Canterbury DHB’s rehabilitation plan, to ensure an early and durable return to work, is activated when required </w:t>
            </w:r>
          </w:p>
          <w:p w14:paraId="704E47F5" w14:textId="77777777" w:rsidR="00362D88" w:rsidRPr="008B225F" w:rsidRDefault="00362D88" w:rsidP="008B225F">
            <w:pPr>
              <w:numPr>
                <w:ilvl w:val="0"/>
                <w:numId w:val="4"/>
              </w:numPr>
              <w:spacing w:after="60"/>
              <w:ind w:left="357" w:hanging="357"/>
              <w:rPr>
                <w:rFonts w:asciiTheme="minorHAnsi" w:hAnsiTheme="minorHAnsi" w:cs="Arial"/>
                <w:sz w:val="22"/>
                <w:szCs w:val="22"/>
              </w:rPr>
            </w:pPr>
            <w:r w:rsidRPr="008B225F">
              <w:rPr>
                <w:rFonts w:asciiTheme="minorHAnsi" w:hAnsiTheme="minorHAnsi" w:cs="Arial"/>
                <w:sz w:val="22"/>
                <w:szCs w:val="22"/>
              </w:rPr>
              <w:t>Advice is sought from your manager if you are unsure of any work practice</w:t>
            </w:r>
          </w:p>
        </w:tc>
      </w:tr>
    </w:tbl>
    <w:p w14:paraId="4D8E043E" w14:textId="77777777" w:rsidR="001B0F52" w:rsidRPr="00362D88" w:rsidRDefault="001B0F52">
      <w:pPr>
        <w:rPr>
          <w:rFonts w:asciiTheme="minorHAnsi" w:hAnsiTheme="minorHAnsi"/>
          <w:sz w:val="22"/>
          <w:szCs w:val="22"/>
        </w:rPr>
      </w:pPr>
    </w:p>
    <w:p w14:paraId="5C459F7B" w14:textId="77777777" w:rsidR="001B0F52" w:rsidRPr="00362D88" w:rsidRDefault="00997B33" w:rsidP="00704CBA">
      <w:pPr>
        <w:shd w:val="clear" w:color="auto" w:fill="FFFFFF"/>
        <w:ind w:left="-851"/>
        <w:rPr>
          <w:rFonts w:asciiTheme="minorHAnsi" w:hAnsiTheme="minorHAnsi" w:cs="Arial"/>
          <w:b/>
          <w:sz w:val="22"/>
          <w:szCs w:val="22"/>
        </w:rPr>
      </w:pPr>
      <w:r w:rsidRPr="00362D88">
        <w:rPr>
          <w:rFonts w:asciiTheme="minorHAnsi" w:hAnsiTheme="minorHAnsi" w:cs="Arial"/>
          <w:b/>
          <w:sz w:val="22"/>
          <w:szCs w:val="22"/>
          <w:u w:val="single"/>
        </w:rPr>
        <w:t>P</w:t>
      </w:r>
      <w:r w:rsidR="001B0F52" w:rsidRPr="00362D88">
        <w:rPr>
          <w:rFonts w:asciiTheme="minorHAnsi" w:hAnsiTheme="minorHAnsi" w:cs="Arial"/>
          <w:b/>
          <w:sz w:val="22"/>
          <w:szCs w:val="22"/>
          <w:u w:val="single"/>
        </w:rPr>
        <w:t>ERSON SPECIFICATION</w:t>
      </w:r>
      <w:r w:rsidR="001B0F52" w:rsidRPr="00362D88">
        <w:rPr>
          <w:rFonts w:asciiTheme="minorHAnsi" w:hAnsiTheme="minorHAnsi" w:cs="Arial"/>
          <w:b/>
          <w:sz w:val="22"/>
          <w:szCs w:val="22"/>
        </w:rPr>
        <w:t>:</w:t>
      </w:r>
    </w:p>
    <w:p w14:paraId="76040D2B" w14:textId="77777777" w:rsidR="00997B33" w:rsidRPr="00362D88" w:rsidRDefault="00997B33" w:rsidP="00704CBA">
      <w:pPr>
        <w:shd w:val="clear" w:color="auto" w:fill="FFFFFF"/>
        <w:ind w:left="-851"/>
        <w:rPr>
          <w:rFonts w:asciiTheme="minorHAnsi" w:hAnsiTheme="minorHAnsi" w:cs="Arial"/>
          <w:b/>
          <w:sz w:val="22"/>
          <w:szCs w:val="22"/>
          <w:u w:val="single"/>
        </w:rPr>
      </w:pPr>
    </w:p>
    <w:tbl>
      <w:tblPr>
        <w:tblStyle w:val="TableGrid"/>
        <w:tblW w:w="10207" w:type="dxa"/>
        <w:tblInd w:w="-601" w:type="dxa"/>
        <w:tblLook w:val="04A0" w:firstRow="1" w:lastRow="0" w:firstColumn="1" w:lastColumn="0" w:noHBand="0" w:noVBand="1"/>
      </w:tblPr>
      <w:tblGrid>
        <w:gridCol w:w="3261"/>
        <w:gridCol w:w="6946"/>
      </w:tblGrid>
      <w:tr w:rsidR="00997B33" w:rsidRPr="00362D88" w14:paraId="5D4309AD" w14:textId="77777777" w:rsidTr="00CC5346">
        <w:trPr>
          <w:trHeight w:val="337"/>
        </w:trPr>
        <w:tc>
          <w:tcPr>
            <w:tcW w:w="10207" w:type="dxa"/>
            <w:gridSpan w:val="2"/>
            <w:shd w:val="clear" w:color="auto" w:fill="BFBFBF" w:themeFill="background1" w:themeFillShade="BF"/>
          </w:tcPr>
          <w:p w14:paraId="147A2282" w14:textId="77777777" w:rsidR="00997B33" w:rsidRPr="00362D88" w:rsidRDefault="00997B33" w:rsidP="00704CBA">
            <w:pPr>
              <w:rPr>
                <w:rFonts w:asciiTheme="minorHAnsi" w:hAnsiTheme="minorHAnsi" w:cs="Arial"/>
                <w:i/>
                <w:sz w:val="22"/>
                <w:szCs w:val="22"/>
              </w:rPr>
            </w:pPr>
            <w:r w:rsidRPr="00362D88">
              <w:rPr>
                <w:rFonts w:asciiTheme="minorHAnsi" w:hAnsiTheme="minorHAnsi" w:cs="Arial"/>
                <w:b/>
                <w:sz w:val="22"/>
                <w:szCs w:val="22"/>
              </w:rPr>
              <w:t>Leadership Capabilities</w:t>
            </w:r>
            <w:r w:rsidR="005F7C40" w:rsidRPr="00362D88">
              <w:rPr>
                <w:rFonts w:asciiTheme="minorHAnsi" w:hAnsiTheme="minorHAnsi" w:cs="Arial"/>
                <w:b/>
                <w:sz w:val="22"/>
                <w:szCs w:val="22"/>
              </w:rPr>
              <w:t xml:space="preserve"> </w:t>
            </w:r>
            <w:r w:rsidR="005F7C40" w:rsidRPr="00362D88">
              <w:rPr>
                <w:rFonts w:asciiTheme="minorHAnsi" w:hAnsiTheme="minorHAnsi" w:cs="Arial"/>
                <w:i/>
                <w:sz w:val="22"/>
                <w:szCs w:val="22"/>
              </w:rPr>
              <w:t>(as per the Leadership Capability Framework)</w:t>
            </w:r>
          </w:p>
          <w:p w14:paraId="2C8AA0AE" w14:textId="77777777" w:rsidR="00997B33" w:rsidRPr="006C410D" w:rsidRDefault="006C410D" w:rsidP="00704CBA">
            <w:pPr>
              <w:rPr>
                <w:rFonts w:asciiTheme="minorHAnsi" w:hAnsiTheme="minorHAnsi" w:cs="Arial"/>
                <w:b/>
                <w:sz w:val="22"/>
                <w:szCs w:val="22"/>
              </w:rPr>
            </w:pPr>
            <w:r w:rsidRPr="006C410D">
              <w:rPr>
                <w:rFonts w:asciiTheme="minorHAnsi" w:hAnsiTheme="minorHAnsi" w:cs="Arial"/>
                <w:b/>
                <w:sz w:val="22"/>
                <w:szCs w:val="22"/>
              </w:rPr>
              <w:t xml:space="preserve">Level </w:t>
            </w:r>
            <w:r>
              <w:rPr>
                <w:rFonts w:asciiTheme="minorHAnsi" w:hAnsiTheme="minorHAnsi" w:cs="Arial"/>
                <w:b/>
                <w:sz w:val="22"/>
                <w:szCs w:val="22"/>
              </w:rPr>
              <w:t xml:space="preserve"> </w:t>
            </w:r>
            <w:r w:rsidRPr="006C410D">
              <w:rPr>
                <w:rFonts w:asciiTheme="minorHAnsi" w:hAnsiTheme="minorHAnsi" w:cs="Arial"/>
                <w:b/>
                <w:sz w:val="22"/>
                <w:szCs w:val="22"/>
              </w:rPr>
              <w:t>2</w:t>
            </w:r>
          </w:p>
        </w:tc>
      </w:tr>
      <w:tr w:rsidR="00997B33" w:rsidRPr="00362D88" w14:paraId="53FB8BBB" w14:textId="77777777" w:rsidTr="00DA79A4">
        <w:tc>
          <w:tcPr>
            <w:tcW w:w="3261" w:type="dxa"/>
          </w:tcPr>
          <w:p w14:paraId="6FD72336" w14:textId="77777777" w:rsidR="00997B33" w:rsidRPr="00362D88" w:rsidRDefault="00997B33" w:rsidP="00DA79A4">
            <w:pPr>
              <w:spacing w:before="60" w:after="60"/>
              <w:rPr>
                <w:rFonts w:asciiTheme="minorHAnsi" w:hAnsiTheme="minorHAnsi" w:cs="Arial"/>
                <w:b/>
                <w:sz w:val="22"/>
                <w:szCs w:val="22"/>
              </w:rPr>
            </w:pPr>
            <w:r w:rsidRPr="00362D88">
              <w:rPr>
                <w:rFonts w:asciiTheme="minorHAnsi" w:hAnsiTheme="minorHAnsi" w:cs="Arial"/>
                <w:b/>
                <w:sz w:val="22"/>
                <w:szCs w:val="22"/>
              </w:rPr>
              <w:t xml:space="preserve">Dimension </w:t>
            </w:r>
          </w:p>
        </w:tc>
        <w:tc>
          <w:tcPr>
            <w:tcW w:w="6946" w:type="dxa"/>
          </w:tcPr>
          <w:p w14:paraId="2B6EC801" w14:textId="77777777" w:rsidR="00997B33" w:rsidRPr="00362D88" w:rsidRDefault="00997B33" w:rsidP="00DA79A4">
            <w:pPr>
              <w:spacing w:before="60" w:after="60"/>
              <w:rPr>
                <w:rFonts w:asciiTheme="minorHAnsi" w:hAnsiTheme="minorHAnsi" w:cs="Arial"/>
                <w:b/>
                <w:sz w:val="22"/>
                <w:szCs w:val="22"/>
              </w:rPr>
            </w:pPr>
            <w:r w:rsidRPr="00362D88">
              <w:rPr>
                <w:rFonts w:asciiTheme="minorHAnsi" w:hAnsiTheme="minorHAnsi" w:cs="Arial"/>
                <w:b/>
                <w:sz w:val="22"/>
                <w:szCs w:val="22"/>
              </w:rPr>
              <w:t xml:space="preserve">Description </w:t>
            </w:r>
          </w:p>
        </w:tc>
      </w:tr>
      <w:tr w:rsidR="00D603CB" w:rsidRPr="00362D88" w14:paraId="431517A4" w14:textId="77777777" w:rsidTr="00CC5346">
        <w:trPr>
          <w:trHeight w:val="297"/>
        </w:trPr>
        <w:tc>
          <w:tcPr>
            <w:tcW w:w="3261" w:type="dxa"/>
          </w:tcPr>
          <w:p w14:paraId="742C55B4" w14:textId="77777777" w:rsidR="00D603CB" w:rsidRPr="00D603CB" w:rsidRDefault="00D603CB" w:rsidP="00A45B9E">
            <w:pPr>
              <w:rPr>
                <w:rFonts w:asciiTheme="minorHAnsi" w:hAnsiTheme="minorHAnsi" w:cstheme="minorHAnsi"/>
              </w:rPr>
            </w:pPr>
            <w:r w:rsidRPr="00D603CB">
              <w:rPr>
                <w:rFonts w:asciiTheme="minorHAnsi" w:hAnsiTheme="minorHAnsi" w:cstheme="minorHAnsi"/>
                <w:sz w:val="22"/>
                <w:szCs w:val="22"/>
              </w:rPr>
              <w:t>Display self-knowledge</w:t>
            </w:r>
          </w:p>
        </w:tc>
        <w:tc>
          <w:tcPr>
            <w:tcW w:w="6946" w:type="dxa"/>
          </w:tcPr>
          <w:p w14:paraId="63E0D340" w14:textId="77777777" w:rsidR="00D603CB" w:rsidRPr="00D603CB" w:rsidRDefault="00D603CB" w:rsidP="00A45B9E">
            <w:pPr>
              <w:ind w:right="96"/>
              <w:rPr>
                <w:rFonts w:asciiTheme="minorHAnsi" w:hAnsiTheme="minorHAnsi" w:cstheme="minorHAnsi"/>
                <w:sz w:val="22"/>
              </w:rPr>
            </w:pPr>
            <w:r w:rsidRPr="00D603CB">
              <w:rPr>
                <w:rFonts w:asciiTheme="minorHAnsi" w:hAnsiTheme="minorHAnsi" w:cstheme="minorHAnsi"/>
                <w:sz w:val="22"/>
              </w:rPr>
              <w:t>Actively seeks feedback and opportunities to improve</w:t>
            </w:r>
          </w:p>
        </w:tc>
      </w:tr>
      <w:tr w:rsidR="00D603CB" w:rsidRPr="00362D88" w14:paraId="7B93CAD4" w14:textId="77777777" w:rsidTr="00DA79A4">
        <w:tc>
          <w:tcPr>
            <w:tcW w:w="3261" w:type="dxa"/>
          </w:tcPr>
          <w:p w14:paraId="1B38BCCE" w14:textId="77777777" w:rsidR="00D603CB" w:rsidRPr="00D603CB" w:rsidRDefault="00D603CB" w:rsidP="00A45B9E">
            <w:pPr>
              <w:rPr>
                <w:rFonts w:asciiTheme="minorHAnsi" w:hAnsiTheme="minorHAnsi" w:cstheme="minorHAnsi"/>
              </w:rPr>
            </w:pPr>
            <w:r w:rsidRPr="00D603CB">
              <w:rPr>
                <w:rFonts w:asciiTheme="minorHAnsi" w:hAnsiTheme="minorHAnsi" w:cstheme="minorHAnsi"/>
                <w:sz w:val="22"/>
                <w:szCs w:val="22"/>
              </w:rPr>
              <w:t>Think and act strategically</w:t>
            </w:r>
          </w:p>
        </w:tc>
        <w:tc>
          <w:tcPr>
            <w:tcW w:w="6946" w:type="dxa"/>
          </w:tcPr>
          <w:p w14:paraId="6AAFF696" w14:textId="77777777" w:rsidR="00D603CB" w:rsidRPr="00D603CB" w:rsidRDefault="00D603CB" w:rsidP="00A45B9E">
            <w:pPr>
              <w:ind w:right="96"/>
              <w:rPr>
                <w:rFonts w:asciiTheme="minorHAnsi" w:hAnsiTheme="minorHAnsi" w:cstheme="minorHAnsi"/>
                <w:sz w:val="22"/>
              </w:rPr>
            </w:pPr>
            <w:r w:rsidRPr="00D603CB">
              <w:rPr>
                <w:rFonts w:asciiTheme="minorHAnsi" w:hAnsiTheme="minorHAnsi" w:cstheme="minorHAnsi"/>
                <w:sz w:val="22"/>
              </w:rPr>
              <w:t>Identifies short term opportunities</w:t>
            </w:r>
          </w:p>
        </w:tc>
      </w:tr>
      <w:tr w:rsidR="00D603CB" w:rsidRPr="00362D88" w14:paraId="51EE7182" w14:textId="77777777" w:rsidTr="00DA79A4">
        <w:tc>
          <w:tcPr>
            <w:tcW w:w="3261" w:type="dxa"/>
          </w:tcPr>
          <w:p w14:paraId="6FD92E42" w14:textId="77777777" w:rsidR="00D603CB" w:rsidRPr="00D603CB" w:rsidRDefault="00D603CB" w:rsidP="00A45B9E">
            <w:pPr>
              <w:rPr>
                <w:rFonts w:asciiTheme="minorHAnsi" w:hAnsiTheme="minorHAnsi" w:cstheme="minorHAnsi"/>
                <w:sz w:val="22"/>
                <w:szCs w:val="22"/>
              </w:rPr>
            </w:pPr>
            <w:r w:rsidRPr="00D603CB">
              <w:rPr>
                <w:rFonts w:asciiTheme="minorHAnsi" w:hAnsiTheme="minorHAnsi" w:cstheme="minorHAnsi"/>
                <w:sz w:val="22"/>
                <w:szCs w:val="22"/>
              </w:rPr>
              <w:t>Communicate a vision and sense of purpose</w:t>
            </w:r>
          </w:p>
        </w:tc>
        <w:tc>
          <w:tcPr>
            <w:tcW w:w="6946" w:type="dxa"/>
          </w:tcPr>
          <w:p w14:paraId="79D094EE" w14:textId="77777777" w:rsidR="00D603CB" w:rsidRPr="00D603CB" w:rsidRDefault="00D603CB" w:rsidP="00A45B9E">
            <w:pPr>
              <w:ind w:right="96"/>
              <w:rPr>
                <w:rFonts w:asciiTheme="minorHAnsi" w:hAnsiTheme="minorHAnsi" w:cstheme="minorHAnsi"/>
                <w:sz w:val="22"/>
              </w:rPr>
            </w:pPr>
            <w:r w:rsidRPr="00D603CB">
              <w:rPr>
                <w:rFonts w:asciiTheme="minorHAnsi" w:hAnsiTheme="minorHAnsi" w:cstheme="minorHAnsi"/>
                <w:sz w:val="22"/>
              </w:rPr>
              <w:t>Lead others to achieve agreed visions and goals</w:t>
            </w:r>
          </w:p>
        </w:tc>
      </w:tr>
      <w:tr w:rsidR="00D603CB" w:rsidRPr="00362D88" w14:paraId="50028684" w14:textId="77777777" w:rsidTr="00DA79A4">
        <w:tc>
          <w:tcPr>
            <w:tcW w:w="3261" w:type="dxa"/>
          </w:tcPr>
          <w:p w14:paraId="43857C97" w14:textId="77777777" w:rsidR="00D603CB" w:rsidRPr="00D603CB" w:rsidRDefault="00D603CB" w:rsidP="00A45B9E">
            <w:pPr>
              <w:rPr>
                <w:rFonts w:asciiTheme="minorHAnsi" w:hAnsiTheme="minorHAnsi" w:cstheme="minorHAnsi"/>
                <w:sz w:val="22"/>
                <w:szCs w:val="22"/>
              </w:rPr>
            </w:pPr>
            <w:r w:rsidRPr="00D603CB">
              <w:rPr>
                <w:rFonts w:asciiTheme="minorHAnsi" w:hAnsiTheme="minorHAnsi" w:cstheme="minorHAnsi"/>
                <w:sz w:val="22"/>
                <w:szCs w:val="22"/>
              </w:rPr>
              <w:t xml:space="preserve">Stimulate innovation and create immediate wins  </w:t>
            </w:r>
          </w:p>
        </w:tc>
        <w:tc>
          <w:tcPr>
            <w:tcW w:w="6946" w:type="dxa"/>
          </w:tcPr>
          <w:p w14:paraId="73098A10" w14:textId="77777777" w:rsidR="00D603CB" w:rsidRPr="00D603CB" w:rsidRDefault="00D603CB" w:rsidP="00A45B9E">
            <w:pPr>
              <w:ind w:right="96"/>
              <w:rPr>
                <w:rFonts w:asciiTheme="minorHAnsi" w:hAnsiTheme="minorHAnsi" w:cstheme="minorHAnsi"/>
                <w:sz w:val="22"/>
              </w:rPr>
            </w:pPr>
            <w:r w:rsidRPr="00D603CB">
              <w:rPr>
                <w:rFonts w:asciiTheme="minorHAnsi" w:hAnsiTheme="minorHAnsi" w:cstheme="minorHAnsi"/>
                <w:sz w:val="22"/>
              </w:rPr>
              <w:t>Model and cultivate innovation and creative practices</w:t>
            </w:r>
          </w:p>
        </w:tc>
      </w:tr>
      <w:tr w:rsidR="00D603CB" w:rsidRPr="00362D88" w14:paraId="58192983" w14:textId="77777777" w:rsidTr="00DA79A4">
        <w:tc>
          <w:tcPr>
            <w:tcW w:w="3261" w:type="dxa"/>
          </w:tcPr>
          <w:p w14:paraId="0BEF55CA" w14:textId="77777777" w:rsidR="00D603CB" w:rsidRPr="00D603CB" w:rsidRDefault="00D603CB" w:rsidP="00A45B9E">
            <w:pPr>
              <w:rPr>
                <w:rFonts w:asciiTheme="minorHAnsi" w:hAnsiTheme="minorHAnsi" w:cstheme="minorHAnsi"/>
              </w:rPr>
            </w:pPr>
            <w:r w:rsidRPr="00D603CB">
              <w:rPr>
                <w:rFonts w:asciiTheme="minorHAnsi" w:hAnsiTheme="minorHAnsi" w:cstheme="minorHAnsi"/>
                <w:sz w:val="22"/>
                <w:szCs w:val="22"/>
              </w:rPr>
              <w:t>Consolidate and continuously improve on strategic change</w:t>
            </w:r>
          </w:p>
        </w:tc>
        <w:tc>
          <w:tcPr>
            <w:tcW w:w="6946" w:type="dxa"/>
          </w:tcPr>
          <w:p w14:paraId="77BAE612" w14:textId="77777777" w:rsidR="00D603CB" w:rsidRPr="00D603CB" w:rsidRDefault="00D603CB" w:rsidP="00A45B9E">
            <w:pPr>
              <w:ind w:right="96"/>
              <w:rPr>
                <w:rFonts w:asciiTheme="minorHAnsi" w:hAnsiTheme="minorHAnsi" w:cstheme="minorHAnsi"/>
                <w:sz w:val="22"/>
              </w:rPr>
            </w:pPr>
            <w:r w:rsidRPr="00D603CB">
              <w:rPr>
                <w:rFonts w:asciiTheme="minorHAnsi" w:hAnsiTheme="minorHAnsi" w:cstheme="minorHAnsi"/>
                <w:sz w:val="22"/>
              </w:rPr>
              <w:t>Consolidate improvements and remove barriers to change</w:t>
            </w:r>
          </w:p>
        </w:tc>
      </w:tr>
      <w:tr w:rsidR="00D603CB" w:rsidRPr="00D603CB" w14:paraId="7DB73A57" w14:textId="77777777" w:rsidTr="00DA79A4">
        <w:tc>
          <w:tcPr>
            <w:tcW w:w="3261" w:type="dxa"/>
          </w:tcPr>
          <w:p w14:paraId="585A72DC" w14:textId="77777777" w:rsidR="00D603CB" w:rsidRPr="00D603CB" w:rsidRDefault="00D603CB" w:rsidP="00A45B9E">
            <w:pPr>
              <w:rPr>
                <w:rFonts w:asciiTheme="minorHAnsi" w:hAnsiTheme="minorHAnsi" w:cstheme="minorHAnsi"/>
              </w:rPr>
            </w:pPr>
            <w:r w:rsidRPr="00D603CB">
              <w:rPr>
                <w:rFonts w:asciiTheme="minorHAnsi" w:hAnsiTheme="minorHAnsi" w:cstheme="minorHAnsi"/>
                <w:sz w:val="22"/>
                <w:szCs w:val="22"/>
              </w:rPr>
              <w:t>Fosters a positive culture</w:t>
            </w:r>
          </w:p>
        </w:tc>
        <w:tc>
          <w:tcPr>
            <w:tcW w:w="6946" w:type="dxa"/>
          </w:tcPr>
          <w:p w14:paraId="20F54DD2" w14:textId="77777777" w:rsidR="00D603CB" w:rsidRPr="00D603CB" w:rsidRDefault="00D603CB" w:rsidP="00A45B9E">
            <w:pPr>
              <w:ind w:right="96"/>
              <w:rPr>
                <w:rFonts w:asciiTheme="minorHAnsi" w:hAnsiTheme="minorHAnsi" w:cstheme="minorHAnsi"/>
                <w:sz w:val="22"/>
              </w:rPr>
            </w:pPr>
            <w:r w:rsidRPr="00D603CB">
              <w:rPr>
                <w:rFonts w:asciiTheme="minorHAnsi" w:hAnsiTheme="minorHAnsi" w:cstheme="minorHAnsi"/>
                <w:sz w:val="22"/>
              </w:rPr>
              <w:t>Promote collaborative and ethical decision making</w:t>
            </w:r>
          </w:p>
        </w:tc>
      </w:tr>
      <w:tr w:rsidR="005F7C40" w:rsidRPr="00362D88" w14:paraId="12383F6E" w14:textId="77777777" w:rsidTr="00A51EA1">
        <w:tc>
          <w:tcPr>
            <w:tcW w:w="10207" w:type="dxa"/>
            <w:gridSpan w:val="2"/>
            <w:shd w:val="clear" w:color="auto" w:fill="BFBFBF" w:themeFill="background1" w:themeFillShade="BF"/>
          </w:tcPr>
          <w:p w14:paraId="79461FA0" w14:textId="77777777" w:rsidR="005F7C40" w:rsidRPr="00362D88" w:rsidRDefault="005F7C40" w:rsidP="008A040F">
            <w:pPr>
              <w:spacing w:before="120" w:after="120"/>
              <w:rPr>
                <w:rFonts w:asciiTheme="minorHAnsi" w:hAnsiTheme="minorHAnsi" w:cs="Arial"/>
                <w:b/>
                <w:sz w:val="22"/>
                <w:szCs w:val="22"/>
                <w:u w:val="single"/>
              </w:rPr>
            </w:pPr>
            <w:r w:rsidRPr="00362D88">
              <w:rPr>
                <w:rFonts w:asciiTheme="minorHAnsi" w:hAnsiTheme="minorHAnsi" w:cs="Arial"/>
                <w:b/>
                <w:sz w:val="22"/>
                <w:szCs w:val="22"/>
              </w:rPr>
              <w:t xml:space="preserve">Qualifications &amp; Experience </w:t>
            </w:r>
            <w:r w:rsidRPr="00362D88">
              <w:rPr>
                <w:rFonts w:asciiTheme="minorHAnsi" w:hAnsiTheme="minorHAnsi" w:cs="Arial"/>
                <w:i/>
                <w:sz w:val="22"/>
                <w:szCs w:val="22"/>
              </w:rPr>
              <w:t>(indicate years of experience required and level of learning)</w:t>
            </w:r>
          </w:p>
        </w:tc>
      </w:tr>
      <w:tr w:rsidR="008A040F" w:rsidRPr="00362D88" w14:paraId="005206CD" w14:textId="77777777" w:rsidTr="00CC5346">
        <w:trPr>
          <w:trHeight w:val="6438"/>
        </w:trPr>
        <w:tc>
          <w:tcPr>
            <w:tcW w:w="10207" w:type="dxa"/>
            <w:gridSpan w:val="2"/>
          </w:tcPr>
          <w:p w14:paraId="12E60DA5" w14:textId="77777777" w:rsidR="008A040F" w:rsidRPr="00362D88" w:rsidRDefault="008A040F" w:rsidP="002137B6">
            <w:pPr>
              <w:spacing w:before="120"/>
              <w:rPr>
                <w:rFonts w:asciiTheme="minorHAnsi" w:hAnsiTheme="minorHAnsi" w:cs="Arial"/>
                <w:b/>
                <w:sz w:val="22"/>
                <w:szCs w:val="22"/>
              </w:rPr>
            </w:pPr>
            <w:r w:rsidRPr="00362D88">
              <w:rPr>
                <w:rFonts w:asciiTheme="minorHAnsi" w:hAnsiTheme="minorHAnsi" w:cs="Arial"/>
                <w:b/>
                <w:sz w:val="22"/>
                <w:szCs w:val="22"/>
              </w:rPr>
              <w:t>Essential</w:t>
            </w:r>
          </w:p>
          <w:p w14:paraId="1EA62CA3" w14:textId="77777777" w:rsidR="008A040F" w:rsidRPr="00362D88" w:rsidRDefault="008A040F" w:rsidP="008B225F">
            <w:pPr>
              <w:numPr>
                <w:ilvl w:val="0"/>
                <w:numId w:val="5"/>
              </w:numPr>
              <w:rPr>
                <w:rFonts w:asciiTheme="minorHAnsi" w:hAnsiTheme="minorHAnsi" w:cs="Arial"/>
                <w:sz w:val="22"/>
                <w:szCs w:val="22"/>
              </w:rPr>
            </w:pPr>
            <w:r w:rsidRPr="00362D88">
              <w:rPr>
                <w:rFonts w:asciiTheme="minorHAnsi" w:hAnsiTheme="minorHAnsi" w:cs="Arial"/>
                <w:spacing w:val="-3"/>
                <w:sz w:val="22"/>
                <w:szCs w:val="22"/>
              </w:rPr>
              <w:t>A New Zealand registered M</w:t>
            </w:r>
            <w:r w:rsidR="00A907FD">
              <w:rPr>
                <w:rFonts w:asciiTheme="minorHAnsi" w:hAnsiTheme="minorHAnsi" w:cs="Arial"/>
                <w:spacing w:val="-3"/>
                <w:sz w:val="22"/>
                <w:szCs w:val="22"/>
              </w:rPr>
              <w:t>I</w:t>
            </w:r>
            <w:r w:rsidRPr="00362D88">
              <w:rPr>
                <w:rFonts w:asciiTheme="minorHAnsi" w:hAnsiTheme="minorHAnsi" w:cs="Arial"/>
                <w:spacing w:val="-3"/>
                <w:sz w:val="22"/>
                <w:szCs w:val="22"/>
              </w:rPr>
              <w:t xml:space="preserve">T with a </w:t>
            </w:r>
            <w:r w:rsidR="00D603CB">
              <w:rPr>
                <w:rFonts w:asciiTheme="minorHAnsi" w:hAnsiTheme="minorHAnsi" w:cs="Arial"/>
                <w:spacing w:val="-3"/>
                <w:sz w:val="22"/>
                <w:szCs w:val="22"/>
              </w:rPr>
              <w:t>the MRBT</w:t>
            </w:r>
          </w:p>
          <w:p w14:paraId="680B3DCF" w14:textId="77777777" w:rsidR="008A040F" w:rsidRPr="00714A97" w:rsidRDefault="006C410D" w:rsidP="008B225F">
            <w:pPr>
              <w:pStyle w:val="BodyTextIndent"/>
              <w:numPr>
                <w:ilvl w:val="0"/>
                <w:numId w:val="5"/>
              </w:numPr>
              <w:tabs>
                <w:tab w:val="clear" w:pos="1134"/>
              </w:tabs>
              <w:rPr>
                <w:rFonts w:asciiTheme="minorHAnsi" w:hAnsiTheme="minorHAnsi" w:cs="Arial"/>
                <w:szCs w:val="22"/>
              </w:rPr>
            </w:pPr>
            <w:r>
              <w:rPr>
                <w:rFonts w:asciiTheme="minorHAnsi" w:hAnsiTheme="minorHAnsi" w:cs="Arial"/>
                <w:spacing w:val="-3"/>
                <w:szCs w:val="22"/>
              </w:rPr>
              <w:t>Experience in</w:t>
            </w:r>
            <w:r w:rsidR="00714A97">
              <w:rPr>
                <w:rFonts w:asciiTheme="minorHAnsi" w:hAnsiTheme="minorHAnsi" w:cs="Arial"/>
                <w:spacing w:val="-3"/>
                <w:szCs w:val="22"/>
              </w:rPr>
              <w:t xml:space="preserve"> MRI Scanning</w:t>
            </w:r>
          </w:p>
          <w:p w14:paraId="124F0AD0" w14:textId="180187D5" w:rsidR="00714A97" w:rsidRPr="00714A97" w:rsidRDefault="00714A97" w:rsidP="008B225F">
            <w:pPr>
              <w:numPr>
                <w:ilvl w:val="0"/>
                <w:numId w:val="5"/>
              </w:numPr>
              <w:rPr>
                <w:rFonts w:asciiTheme="minorHAnsi" w:hAnsiTheme="minorHAnsi" w:cs="Arial"/>
                <w:spacing w:val="-3"/>
                <w:sz w:val="22"/>
                <w:szCs w:val="22"/>
              </w:rPr>
            </w:pPr>
            <w:r w:rsidRPr="00714A97">
              <w:rPr>
                <w:rFonts w:asciiTheme="minorHAnsi" w:hAnsiTheme="minorHAnsi" w:cs="Arial"/>
                <w:spacing w:val="-3"/>
                <w:sz w:val="22"/>
                <w:szCs w:val="22"/>
              </w:rPr>
              <w:t xml:space="preserve">Will become I.V. cannulation trained (training </w:t>
            </w:r>
            <w:r w:rsidR="002C0002">
              <w:rPr>
                <w:rFonts w:asciiTheme="minorHAnsi" w:hAnsiTheme="minorHAnsi" w:cs="Arial"/>
                <w:spacing w:val="-3"/>
                <w:sz w:val="22"/>
                <w:szCs w:val="22"/>
              </w:rPr>
              <w:t>provided</w:t>
            </w:r>
            <w:r w:rsidRPr="00714A97">
              <w:rPr>
                <w:rFonts w:asciiTheme="minorHAnsi" w:hAnsiTheme="minorHAnsi" w:cs="Arial"/>
                <w:spacing w:val="-3"/>
                <w:sz w:val="22"/>
                <w:szCs w:val="22"/>
              </w:rPr>
              <w:t>)</w:t>
            </w:r>
          </w:p>
          <w:p w14:paraId="7D5E9484" w14:textId="77777777" w:rsidR="00714A97" w:rsidRPr="00714A97" w:rsidRDefault="00714A97" w:rsidP="008B225F">
            <w:pPr>
              <w:numPr>
                <w:ilvl w:val="0"/>
                <w:numId w:val="5"/>
              </w:numPr>
              <w:rPr>
                <w:rFonts w:asciiTheme="minorHAnsi" w:hAnsiTheme="minorHAnsi" w:cs="Arial"/>
                <w:spacing w:val="-3"/>
                <w:sz w:val="22"/>
                <w:szCs w:val="22"/>
              </w:rPr>
            </w:pPr>
            <w:r w:rsidRPr="00714A97">
              <w:rPr>
                <w:rFonts w:asciiTheme="minorHAnsi" w:hAnsiTheme="minorHAnsi" w:cs="Arial"/>
                <w:spacing w:val="-3"/>
                <w:sz w:val="22"/>
                <w:szCs w:val="22"/>
              </w:rPr>
              <w:t xml:space="preserve">Will inject </w:t>
            </w:r>
            <w:proofErr w:type="spellStart"/>
            <w:r w:rsidRPr="00714A97">
              <w:rPr>
                <w:rFonts w:asciiTheme="minorHAnsi" w:hAnsiTheme="minorHAnsi" w:cs="Arial"/>
                <w:spacing w:val="-3"/>
                <w:sz w:val="22"/>
                <w:szCs w:val="22"/>
              </w:rPr>
              <w:t>Buscopan</w:t>
            </w:r>
            <w:proofErr w:type="spellEnd"/>
            <w:r w:rsidRPr="00714A97">
              <w:rPr>
                <w:rFonts w:asciiTheme="minorHAnsi" w:hAnsiTheme="minorHAnsi" w:cs="Arial"/>
                <w:spacing w:val="-3"/>
                <w:sz w:val="22"/>
                <w:szCs w:val="22"/>
              </w:rPr>
              <w:t xml:space="preserve"> as directed by Radiologist or Nursing staff</w:t>
            </w:r>
          </w:p>
          <w:p w14:paraId="30748CAE" w14:textId="77777777" w:rsidR="008A040F" w:rsidRPr="00362D88" w:rsidRDefault="006C410D" w:rsidP="008B225F">
            <w:pPr>
              <w:pStyle w:val="BodyTextIndent"/>
              <w:numPr>
                <w:ilvl w:val="0"/>
                <w:numId w:val="5"/>
              </w:numPr>
              <w:tabs>
                <w:tab w:val="clear" w:pos="1134"/>
              </w:tabs>
              <w:rPr>
                <w:rFonts w:asciiTheme="minorHAnsi" w:hAnsiTheme="minorHAnsi" w:cs="Arial"/>
                <w:szCs w:val="22"/>
              </w:rPr>
            </w:pPr>
            <w:r>
              <w:rPr>
                <w:rFonts w:asciiTheme="minorHAnsi" w:hAnsiTheme="minorHAnsi" w:cs="Arial"/>
                <w:spacing w:val="-3"/>
                <w:szCs w:val="22"/>
              </w:rPr>
              <w:t xml:space="preserve">Proficient </w:t>
            </w:r>
            <w:r w:rsidR="008A040F" w:rsidRPr="00362D88">
              <w:rPr>
                <w:rFonts w:asciiTheme="minorHAnsi" w:hAnsiTheme="minorHAnsi" w:cs="Arial"/>
                <w:spacing w:val="-3"/>
                <w:szCs w:val="22"/>
              </w:rPr>
              <w:t>verbal communication skills and an ability to communicate to a wide variety of people in a manner appropriate to the individual</w:t>
            </w:r>
          </w:p>
          <w:p w14:paraId="0245CB74" w14:textId="77777777" w:rsidR="008A040F" w:rsidRPr="00362D88" w:rsidRDefault="008A040F" w:rsidP="008B225F">
            <w:pPr>
              <w:numPr>
                <w:ilvl w:val="0"/>
                <w:numId w:val="5"/>
              </w:numPr>
              <w:tabs>
                <w:tab w:val="left" w:pos="-720"/>
              </w:tabs>
              <w:suppressAutoHyphens/>
              <w:rPr>
                <w:rFonts w:asciiTheme="minorHAnsi" w:hAnsiTheme="minorHAnsi" w:cs="Arial"/>
                <w:sz w:val="22"/>
                <w:szCs w:val="22"/>
              </w:rPr>
            </w:pPr>
            <w:r w:rsidRPr="00362D88">
              <w:rPr>
                <w:rFonts w:asciiTheme="minorHAnsi" w:hAnsiTheme="minorHAnsi" w:cs="Arial"/>
                <w:sz w:val="22"/>
                <w:szCs w:val="22"/>
              </w:rPr>
              <w:t>Be committed to their personal and professional development, and to the provision patient focused services</w:t>
            </w:r>
          </w:p>
          <w:p w14:paraId="4A9AC541" w14:textId="77777777" w:rsidR="008A040F" w:rsidRPr="00362D88" w:rsidRDefault="008A040F" w:rsidP="008B225F">
            <w:pPr>
              <w:numPr>
                <w:ilvl w:val="0"/>
                <w:numId w:val="5"/>
              </w:numPr>
              <w:tabs>
                <w:tab w:val="left" w:pos="-720"/>
              </w:tabs>
              <w:suppressAutoHyphens/>
              <w:rPr>
                <w:rFonts w:asciiTheme="minorHAnsi" w:hAnsiTheme="minorHAnsi" w:cs="Arial"/>
                <w:sz w:val="22"/>
                <w:szCs w:val="22"/>
              </w:rPr>
            </w:pPr>
            <w:r w:rsidRPr="00362D88">
              <w:rPr>
                <w:rFonts w:asciiTheme="minorHAnsi" w:hAnsiTheme="minorHAnsi" w:cs="Arial"/>
                <w:sz w:val="22"/>
                <w:szCs w:val="22"/>
              </w:rPr>
              <w:t>Demonstrate a team approach to work and a collaborative working relationship with the management team</w:t>
            </w:r>
          </w:p>
          <w:p w14:paraId="2E8E3D96" w14:textId="77777777" w:rsidR="008A040F" w:rsidRPr="00362D88" w:rsidRDefault="008A040F" w:rsidP="008B225F">
            <w:pPr>
              <w:numPr>
                <w:ilvl w:val="0"/>
                <w:numId w:val="5"/>
              </w:numPr>
              <w:ind w:right="96"/>
              <w:rPr>
                <w:rFonts w:asciiTheme="minorHAnsi" w:hAnsiTheme="minorHAnsi" w:cs="Arial"/>
                <w:sz w:val="22"/>
                <w:szCs w:val="22"/>
              </w:rPr>
            </w:pPr>
            <w:r w:rsidRPr="00362D88">
              <w:rPr>
                <w:rFonts w:asciiTheme="minorHAnsi" w:hAnsiTheme="minorHAnsi" w:cs="Arial"/>
                <w:sz w:val="22"/>
                <w:szCs w:val="22"/>
              </w:rPr>
              <w:t>Ability to “work together” in a truthful and helpful manner</w:t>
            </w:r>
          </w:p>
          <w:p w14:paraId="21DD6E59" w14:textId="77777777" w:rsidR="008A040F" w:rsidRPr="00362D88" w:rsidRDefault="008A040F" w:rsidP="008B225F">
            <w:pPr>
              <w:numPr>
                <w:ilvl w:val="0"/>
                <w:numId w:val="5"/>
              </w:numPr>
              <w:ind w:right="96"/>
              <w:rPr>
                <w:rFonts w:asciiTheme="minorHAnsi" w:hAnsiTheme="minorHAnsi" w:cs="Arial"/>
                <w:sz w:val="22"/>
                <w:szCs w:val="22"/>
              </w:rPr>
            </w:pPr>
            <w:r w:rsidRPr="00362D88">
              <w:rPr>
                <w:rFonts w:asciiTheme="minorHAnsi" w:hAnsiTheme="minorHAnsi" w:cs="Arial"/>
                <w:sz w:val="22"/>
                <w:szCs w:val="22"/>
              </w:rPr>
              <w:t>Ability to “work smarter” by being innovative and proactive</w:t>
            </w:r>
          </w:p>
          <w:p w14:paraId="46DF116A" w14:textId="77777777" w:rsidR="008A040F" w:rsidRPr="006C410D" w:rsidRDefault="008A040F" w:rsidP="008B225F">
            <w:pPr>
              <w:numPr>
                <w:ilvl w:val="0"/>
                <w:numId w:val="5"/>
              </w:numPr>
              <w:ind w:right="96"/>
              <w:rPr>
                <w:rFonts w:asciiTheme="minorHAnsi" w:hAnsiTheme="minorHAnsi" w:cs="Arial"/>
                <w:sz w:val="22"/>
                <w:szCs w:val="22"/>
              </w:rPr>
            </w:pPr>
            <w:r w:rsidRPr="00362D88">
              <w:rPr>
                <w:rFonts w:asciiTheme="minorHAnsi" w:hAnsiTheme="minorHAnsi" w:cs="Arial"/>
                <w:sz w:val="22"/>
                <w:szCs w:val="22"/>
              </w:rPr>
              <w:t>Accepts responsibility for actions</w:t>
            </w:r>
            <w:r w:rsidRPr="006C410D">
              <w:rPr>
                <w:rFonts w:asciiTheme="minorHAnsi" w:hAnsiTheme="minorHAnsi" w:cs="Arial"/>
                <w:spacing w:val="-3"/>
                <w:sz w:val="22"/>
                <w:szCs w:val="22"/>
              </w:rPr>
              <w:t xml:space="preserve"> </w:t>
            </w:r>
          </w:p>
          <w:p w14:paraId="76ABFB7A" w14:textId="77777777" w:rsidR="008A040F" w:rsidRPr="00362D88" w:rsidRDefault="006C410D" w:rsidP="008B225F">
            <w:pPr>
              <w:numPr>
                <w:ilvl w:val="0"/>
                <w:numId w:val="5"/>
              </w:numPr>
              <w:rPr>
                <w:rFonts w:asciiTheme="minorHAnsi" w:hAnsiTheme="minorHAnsi" w:cs="Arial"/>
                <w:sz w:val="22"/>
                <w:szCs w:val="22"/>
              </w:rPr>
            </w:pPr>
            <w:r>
              <w:rPr>
                <w:rFonts w:asciiTheme="minorHAnsi" w:hAnsiTheme="minorHAnsi" w:cs="Arial"/>
                <w:spacing w:val="-3"/>
                <w:sz w:val="22"/>
                <w:szCs w:val="22"/>
              </w:rPr>
              <w:t>T</w:t>
            </w:r>
            <w:r w:rsidR="008A040F" w:rsidRPr="00362D88">
              <w:rPr>
                <w:rFonts w:asciiTheme="minorHAnsi" w:hAnsiTheme="minorHAnsi" w:cs="Arial"/>
                <w:spacing w:val="-3"/>
                <w:sz w:val="22"/>
                <w:szCs w:val="22"/>
              </w:rPr>
              <w:t>ime management and organisational skills and an ability to prioritise work.</w:t>
            </w:r>
          </w:p>
          <w:p w14:paraId="3EDB6DB5" w14:textId="77777777" w:rsidR="008A040F" w:rsidRDefault="008A040F" w:rsidP="008B225F">
            <w:pPr>
              <w:numPr>
                <w:ilvl w:val="0"/>
                <w:numId w:val="5"/>
              </w:numPr>
              <w:rPr>
                <w:rFonts w:asciiTheme="minorHAnsi" w:hAnsiTheme="minorHAnsi" w:cs="Arial"/>
                <w:sz w:val="22"/>
                <w:szCs w:val="22"/>
              </w:rPr>
            </w:pPr>
            <w:r w:rsidRPr="00362D88">
              <w:rPr>
                <w:rFonts w:asciiTheme="minorHAnsi" w:hAnsiTheme="minorHAnsi" w:cs="Arial"/>
                <w:spacing w:val="-3"/>
                <w:sz w:val="22"/>
                <w:szCs w:val="22"/>
              </w:rPr>
              <w:t>Ability to work under pressure</w:t>
            </w:r>
          </w:p>
          <w:p w14:paraId="030C924C" w14:textId="77777777" w:rsidR="008A040F" w:rsidRPr="008A040F" w:rsidRDefault="008A040F" w:rsidP="008B225F">
            <w:pPr>
              <w:numPr>
                <w:ilvl w:val="0"/>
                <w:numId w:val="5"/>
              </w:numPr>
              <w:rPr>
                <w:rFonts w:asciiTheme="minorHAnsi" w:hAnsiTheme="minorHAnsi" w:cs="Arial"/>
                <w:sz w:val="22"/>
                <w:szCs w:val="22"/>
              </w:rPr>
            </w:pPr>
            <w:r w:rsidRPr="008A040F">
              <w:rPr>
                <w:rFonts w:asciiTheme="minorHAnsi" w:hAnsiTheme="minorHAnsi" w:cs="Arial"/>
                <w:spacing w:val="-3"/>
                <w:sz w:val="22"/>
                <w:szCs w:val="22"/>
              </w:rPr>
              <w:t>Ability to work well in a multidisciplinary team and be accustomed to working in a team environment</w:t>
            </w:r>
            <w:r w:rsidRPr="008A040F">
              <w:rPr>
                <w:rFonts w:asciiTheme="minorHAnsi" w:hAnsiTheme="minorHAnsi"/>
                <w:sz w:val="22"/>
                <w:szCs w:val="22"/>
              </w:rPr>
              <w:t xml:space="preserve"> </w:t>
            </w:r>
          </w:p>
          <w:p w14:paraId="14552369" w14:textId="77777777" w:rsidR="008A040F" w:rsidRPr="00362D88" w:rsidRDefault="008A040F" w:rsidP="008B225F">
            <w:pPr>
              <w:numPr>
                <w:ilvl w:val="0"/>
                <w:numId w:val="5"/>
              </w:numPr>
              <w:tabs>
                <w:tab w:val="left" w:pos="-720"/>
              </w:tabs>
              <w:suppressAutoHyphens/>
              <w:rPr>
                <w:rFonts w:asciiTheme="minorHAnsi" w:hAnsiTheme="minorHAnsi" w:cs="Arial"/>
                <w:sz w:val="22"/>
                <w:szCs w:val="22"/>
              </w:rPr>
            </w:pPr>
            <w:r w:rsidRPr="00362D88">
              <w:rPr>
                <w:rFonts w:asciiTheme="minorHAnsi" w:hAnsiTheme="minorHAnsi" w:cs="Arial"/>
                <w:sz w:val="22"/>
                <w:szCs w:val="22"/>
              </w:rPr>
              <w:t>Have a genuine empathy with patients, the general public and staff at all levels</w:t>
            </w:r>
          </w:p>
          <w:p w14:paraId="213C36A9" w14:textId="77777777" w:rsidR="00CC5346" w:rsidRDefault="008A040F" w:rsidP="008B225F">
            <w:pPr>
              <w:numPr>
                <w:ilvl w:val="0"/>
                <w:numId w:val="5"/>
              </w:numPr>
              <w:tabs>
                <w:tab w:val="left" w:pos="-720"/>
              </w:tabs>
              <w:suppressAutoHyphens/>
              <w:spacing w:after="120"/>
              <w:rPr>
                <w:rFonts w:asciiTheme="minorHAnsi" w:hAnsiTheme="minorHAnsi" w:cs="Arial"/>
                <w:sz w:val="22"/>
                <w:szCs w:val="22"/>
              </w:rPr>
            </w:pPr>
            <w:r w:rsidRPr="00362D88">
              <w:rPr>
                <w:rFonts w:asciiTheme="minorHAnsi" w:hAnsiTheme="minorHAnsi" w:cs="Arial"/>
                <w:sz w:val="22"/>
                <w:szCs w:val="22"/>
              </w:rPr>
              <w:t>Be an innovative thinker, who can adapt to changes in service delivery</w:t>
            </w:r>
          </w:p>
          <w:p w14:paraId="1E09AEC3" w14:textId="77777777" w:rsidR="006C410D" w:rsidRPr="00714A97" w:rsidRDefault="006C410D" w:rsidP="008B225F">
            <w:pPr>
              <w:numPr>
                <w:ilvl w:val="0"/>
                <w:numId w:val="5"/>
              </w:numPr>
              <w:tabs>
                <w:tab w:val="left" w:pos="-720"/>
              </w:tabs>
              <w:suppressAutoHyphens/>
              <w:spacing w:after="120"/>
              <w:rPr>
                <w:rFonts w:asciiTheme="minorHAnsi" w:hAnsiTheme="minorHAnsi" w:cs="Arial"/>
                <w:sz w:val="22"/>
                <w:szCs w:val="22"/>
              </w:rPr>
            </w:pPr>
            <w:r w:rsidRPr="00CC5346">
              <w:rPr>
                <w:rFonts w:asciiTheme="minorHAnsi" w:hAnsiTheme="minorHAnsi" w:cstheme="minorHAnsi"/>
                <w:b/>
                <w:sz w:val="22"/>
              </w:rPr>
              <w:t>Desired</w:t>
            </w:r>
          </w:p>
          <w:p w14:paraId="74823F9C" w14:textId="77777777" w:rsidR="006C410D" w:rsidRDefault="006C410D" w:rsidP="008B225F">
            <w:pPr>
              <w:pStyle w:val="ListParagraph"/>
              <w:numPr>
                <w:ilvl w:val="0"/>
                <w:numId w:val="5"/>
              </w:numPr>
              <w:rPr>
                <w:rFonts w:asciiTheme="minorHAnsi" w:hAnsiTheme="minorHAnsi" w:cstheme="minorHAnsi"/>
                <w:sz w:val="22"/>
              </w:rPr>
            </w:pPr>
            <w:r w:rsidRPr="006C410D">
              <w:rPr>
                <w:rFonts w:asciiTheme="minorHAnsi" w:hAnsiTheme="minorHAnsi" w:cstheme="minorHAnsi"/>
                <w:sz w:val="22"/>
              </w:rPr>
              <w:t>Experienced MIT</w:t>
            </w:r>
          </w:p>
          <w:p w14:paraId="43CF3C88" w14:textId="77777777" w:rsidR="00CC5346" w:rsidRPr="00CC5346" w:rsidRDefault="00CC5346" w:rsidP="00CC5346">
            <w:pPr>
              <w:rPr>
                <w:rFonts w:asciiTheme="minorHAnsi" w:hAnsiTheme="minorHAnsi" w:cstheme="minorHAnsi"/>
                <w:sz w:val="22"/>
              </w:rPr>
            </w:pPr>
            <w:r w:rsidRPr="00CC5346">
              <w:rPr>
                <w:rFonts w:asciiTheme="minorHAnsi" w:hAnsiTheme="minorHAnsi" w:cs="Arial"/>
                <w:sz w:val="22"/>
                <w:szCs w:val="22"/>
              </w:rPr>
              <w:t>The intent of this position description is to provide a representative summary of the major duties and responsibilities performed in this job classification.  Employees may be requested to perform job related tasks other than those specified</w:t>
            </w:r>
          </w:p>
        </w:tc>
      </w:tr>
    </w:tbl>
    <w:p w14:paraId="65DB8E55" w14:textId="77777777" w:rsidR="001B0F52" w:rsidRPr="00362D88" w:rsidRDefault="001B0F52" w:rsidP="005A256E">
      <w:pPr>
        <w:pStyle w:val="BodyText"/>
        <w:shd w:val="clear" w:color="auto" w:fill="FFFFFF"/>
        <w:ind w:right="-896"/>
        <w:rPr>
          <w:rFonts w:asciiTheme="minorHAnsi" w:hAnsiTheme="minorHAnsi" w:cs="Arial"/>
          <w:sz w:val="22"/>
          <w:szCs w:val="22"/>
        </w:rPr>
      </w:pPr>
    </w:p>
    <w:sectPr w:rsidR="001B0F52" w:rsidRPr="00362D88" w:rsidSect="00236FF1">
      <w:headerReference w:type="default" r:id="rId9"/>
      <w:headerReference w:type="first" r:id="rId10"/>
      <w:pgSz w:w="11907" w:h="16840" w:code="9"/>
      <w:pgMar w:top="907" w:right="1440" w:bottom="720" w:left="1440" w:header="283" w:footer="283" w:gutter="0"/>
      <w:paperSrc w:first="7" w:other="7"/>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464C" w14:textId="77777777" w:rsidR="002B7B75" w:rsidRDefault="002B7B75" w:rsidP="00EB3579">
      <w:r>
        <w:separator/>
      </w:r>
    </w:p>
  </w:endnote>
  <w:endnote w:type="continuationSeparator" w:id="0">
    <w:p w14:paraId="121EABE1" w14:textId="77777777" w:rsidR="002B7B75" w:rsidRDefault="002B7B75" w:rsidP="00EB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6D17" w14:textId="77777777" w:rsidR="002B7B75" w:rsidRDefault="002B7B75" w:rsidP="00EB3579">
      <w:r>
        <w:separator/>
      </w:r>
    </w:p>
  </w:footnote>
  <w:footnote w:type="continuationSeparator" w:id="0">
    <w:p w14:paraId="68339366" w14:textId="77777777" w:rsidR="002B7B75" w:rsidRDefault="002B7B75" w:rsidP="00EB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4B93" w14:textId="77777777" w:rsidR="00236FF1" w:rsidRPr="00CC5346" w:rsidRDefault="00CC5346" w:rsidP="00CC5346">
    <w:pPr>
      <w:shd w:val="clear" w:color="auto" w:fill="FFFFFF"/>
      <w:rPr>
        <w:rFonts w:asciiTheme="minorHAnsi" w:hAnsiTheme="minorHAnsi" w:cs="Arial"/>
        <w:b/>
        <w:sz w:val="22"/>
        <w:szCs w:val="22"/>
      </w:rPr>
    </w:pPr>
    <w:r w:rsidRPr="00362D88">
      <w:rPr>
        <w:rFonts w:asciiTheme="minorHAnsi" w:hAnsiTheme="minorHAnsi" w:cs="Arial"/>
        <w:b/>
        <w:sz w:val="22"/>
        <w:szCs w:val="22"/>
        <w:u w:val="single"/>
      </w:rPr>
      <w:t>KEY ACCOUNTABILITIES</w:t>
    </w:r>
    <w:r w:rsidRPr="00362D88">
      <w:rPr>
        <w:rFonts w:asciiTheme="minorHAnsi" w:hAnsiTheme="minorHAnsi" w:cs="Arial"/>
        <w:b/>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A035" w14:textId="77777777" w:rsidR="00236FF1" w:rsidRDefault="00236FF1" w:rsidP="00236FF1">
    <w:pPr>
      <w:pStyle w:val="Header"/>
      <w:spacing w:before="120"/>
      <w:ind w:left="-851"/>
      <w:rPr>
        <w:rFonts w:ascii="Arial" w:hAnsi="Arial" w:cs="Arial"/>
        <w:b/>
        <w:sz w:val="32"/>
        <w:szCs w:val="32"/>
      </w:rPr>
    </w:pPr>
    <w:r w:rsidRPr="007F3D00">
      <w:rPr>
        <w:rFonts w:ascii="Arial" w:hAnsi="Arial" w:cs="Arial"/>
        <w:b/>
        <w:sz w:val="32"/>
        <w:szCs w:val="32"/>
      </w:rPr>
      <w:t>POSITION DESCRIPTION</w:t>
    </w:r>
  </w:p>
  <w:p w14:paraId="663CD0F1" w14:textId="77777777" w:rsidR="00236FF1" w:rsidRDefault="00236FF1" w:rsidP="00236FF1">
    <w:pPr>
      <w:ind w:left="-851"/>
      <w:rPr>
        <w:rFonts w:ascii="Arial Narrow" w:hAnsi="Arial Narrow"/>
        <w:sz w:val="18"/>
      </w:rPr>
    </w:pPr>
  </w:p>
  <w:p w14:paraId="46289686" w14:textId="77777777" w:rsidR="00236FF1" w:rsidRDefault="00236FF1" w:rsidP="00236FF1">
    <w:pPr>
      <w:tabs>
        <w:tab w:val="left" w:pos="5265"/>
      </w:tabs>
      <w:ind w:left="-851"/>
      <w:rPr>
        <w:rFonts w:ascii="Arial Narrow" w:hAnsi="Arial Narrow"/>
        <w:sz w:val="18"/>
      </w:rPr>
    </w:pPr>
    <w:r>
      <w:rPr>
        <w:rFonts w:ascii="Arial Narrow" w:hAnsi="Arial Narrow"/>
        <w:sz w:val="18"/>
      </w:rPr>
      <w:t xml:space="preserve">This position description is a guide and will vary from time to time, </w:t>
    </w:r>
  </w:p>
  <w:p w14:paraId="1E237EE1" w14:textId="77777777" w:rsidR="00236FF1" w:rsidRPr="007F3D00" w:rsidRDefault="00236FF1" w:rsidP="00236FF1">
    <w:pPr>
      <w:ind w:left="-851"/>
      <w:rPr>
        <w:rFonts w:ascii="Arial Narrow" w:hAnsi="Arial Narrow"/>
        <w:sz w:val="18"/>
      </w:rPr>
    </w:pPr>
    <w:r>
      <w:rPr>
        <w:rFonts w:ascii="Arial Narrow" w:hAnsi="Arial Narrow"/>
        <w:sz w:val="18"/>
      </w:rPr>
      <w:t>and between services and/or units to meet changing service needs</w:t>
    </w:r>
  </w:p>
  <w:p w14:paraId="52C73C4D" w14:textId="77777777" w:rsidR="00236FF1" w:rsidRPr="00236FF1" w:rsidRDefault="00236FF1" w:rsidP="00236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E49"/>
    <w:multiLevelType w:val="hybridMultilevel"/>
    <w:tmpl w:val="D6620A64"/>
    <w:lvl w:ilvl="0" w:tplc="852C5CE8">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E2BCB"/>
    <w:multiLevelType w:val="hybridMultilevel"/>
    <w:tmpl w:val="77BA908A"/>
    <w:lvl w:ilvl="0" w:tplc="41DCF540">
      <w:start w:val="1"/>
      <w:numFmt w:val="bullet"/>
      <w:lvlText w:val="-"/>
      <w:lvlJc w:val="left"/>
      <w:pPr>
        <w:ind w:left="360" w:hanging="360"/>
      </w:pPr>
      <w:rPr>
        <w:rFonts w:ascii="Garamond" w:hAnsi="Garamond" w:hint="default"/>
      </w:rPr>
    </w:lvl>
    <w:lvl w:ilvl="1" w:tplc="41DCF540">
      <w:start w:val="1"/>
      <w:numFmt w:val="bullet"/>
      <w:lvlText w:val="-"/>
      <w:lvlJc w:val="left"/>
      <w:pPr>
        <w:ind w:left="1080" w:hanging="360"/>
      </w:pPr>
      <w:rPr>
        <w:rFonts w:ascii="Garamond" w:hAnsi="Garamond"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BD111DD"/>
    <w:multiLevelType w:val="hybridMultilevel"/>
    <w:tmpl w:val="229C09A6"/>
    <w:lvl w:ilvl="0" w:tplc="41DCF540">
      <w:start w:val="1"/>
      <w:numFmt w:val="bullet"/>
      <w:lvlText w:val="-"/>
      <w:lvlJc w:val="left"/>
      <w:pPr>
        <w:ind w:left="360" w:hanging="360"/>
      </w:pPr>
      <w:rPr>
        <w:rFonts w:ascii="Garamond" w:hAnsi="Garamond"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71B083A"/>
    <w:multiLevelType w:val="hybridMultilevel"/>
    <w:tmpl w:val="407088F6"/>
    <w:lvl w:ilvl="0" w:tplc="852C5CE8">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FAA6B4E"/>
    <w:multiLevelType w:val="hybridMultilevel"/>
    <w:tmpl w:val="D6BEB588"/>
    <w:lvl w:ilvl="0" w:tplc="852C5CE8">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79C3FDB"/>
    <w:multiLevelType w:val="hybridMultilevel"/>
    <w:tmpl w:val="055E42F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7AB07CD"/>
    <w:multiLevelType w:val="hybridMultilevel"/>
    <w:tmpl w:val="D99CBE38"/>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95138D5"/>
    <w:multiLevelType w:val="hybridMultilevel"/>
    <w:tmpl w:val="0BFC168A"/>
    <w:lvl w:ilvl="0" w:tplc="41DCF540">
      <w:start w:val="1"/>
      <w:numFmt w:val="bullet"/>
      <w:lvlText w:val="-"/>
      <w:lvlJc w:val="left"/>
      <w:pPr>
        <w:ind w:left="360" w:hanging="360"/>
      </w:pPr>
      <w:rPr>
        <w:rFonts w:ascii="Garamond" w:hAnsi="Garamond"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6CCC258D"/>
    <w:multiLevelType w:val="hybridMultilevel"/>
    <w:tmpl w:val="B5BECA30"/>
    <w:lvl w:ilvl="0" w:tplc="41DCF540">
      <w:start w:val="1"/>
      <w:numFmt w:val="bullet"/>
      <w:lvlText w:val="-"/>
      <w:lvlJc w:val="left"/>
      <w:pPr>
        <w:ind w:left="720" w:hanging="360"/>
      </w:pPr>
      <w:rPr>
        <w:rFonts w:ascii="Garamond" w:hAnsi="Garamon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8786FFA"/>
    <w:multiLevelType w:val="hybridMultilevel"/>
    <w:tmpl w:val="3C46C288"/>
    <w:lvl w:ilvl="0" w:tplc="41DCF540">
      <w:start w:val="1"/>
      <w:numFmt w:val="bullet"/>
      <w:lvlText w:val="-"/>
      <w:lvlJc w:val="left"/>
      <w:pPr>
        <w:ind w:left="360" w:hanging="360"/>
      </w:pPr>
      <w:rPr>
        <w:rFonts w:ascii="Garamond" w:hAnsi="Garamond"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48138726">
    <w:abstractNumId w:val="0"/>
  </w:num>
  <w:num w:numId="2" w16cid:durableId="536967782">
    <w:abstractNumId w:val="3"/>
  </w:num>
  <w:num w:numId="3" w16cid:durableId="309601456">
    <w:abstractNumId w:val="4"/>
  </w:num>
  <w:num w:numId="4" w16cid:durableId="795414662">
    <w:abstractNumId w:val="9"/>
  </w:num>
  <w:num w:numId="5" w16cid:durableId="246885956">
    <w:abstractNumId w:val="2"/>
  </w:num>
  <w:num w:numId="6" w16cid:durableId="1421757861">
    <w:abstractNumId w:val="7"/>
  </w:num>
  <w:num w:numId="7" w16cid:durableId="26225840">
    <w:abstractNumId w:val="6"/>
  </w:num>
  <w:num w:numId="8" w16cid:durableId="1770587098">
    <w:abstractNumId w:val="5"/>
  </w:num>
  <w:num w:numId="9" w16cid:durableId="1116559569">
    <w:abstractNumId w:val="8"/>
  </w:num>
  <w:num w:numId="10" w16cid:durableId="161239513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5A"/>
    <w:rsid w:val="0000175B"/>
    <w:rsid w:val="00002341"/>
    <w:rsid w:val="000063DE"/>
    <w:rsid w:val="000135A9"/>
    <w:rsid w:val="000166CB"/>
    <w:rsid w:val="00016DB0"/>
    <w:rsid w:val="000172F7"/>
    <w:rsid w:val="00023897"/>
    <w:rsid w:val="00026893"/>
    <w:rsid w:val="00037013"/>
    <w:rsid w:val="00042718"/>
    <w:rsid w:val="00050C1B"/>
    <w:rsid w:val="00050E61"/>
    <w:rsid w:val="00051627"/>
    <w:rsid w:val="00061FFA"/>
    <w:rsid w:val="000761AA"/>
    <w:rsid w:val="00076AF9"/>
    <w:rsid w:val="000843E4"/>
    <w:rsid w:val="00085383"/>
    <w:rsid w:val="00094F08"/>
    <w:rsid w:val="00095834"/>
    <w:rsid w:val="0009711A"/>
    <w:rsid w:val="000A48EF"/>
    <w:rsid w:val="000B165C"/>
    <w:rsid w:val="000C3586"/>
    <w:rsid w:val="000C5E39"/>
    <w:rsid w:val="000C66C6"/>
    <w:rsid w:val="000C6A98"/>
    <w:rsid w:val="000C78BD"/>
    <w:rsid w:val="000D176F"/>
    <w:rsid w:val="000D5718"/>
    <w:rsid w:val="000E124B"/>
    <w:rsid w:val="001031CE"/>
    <w:rsid w:val="00107FB4"/>
    <w:rsid w:val="00112FEF"/>
    <w:rsid w:val="0011448B"/>
    <w:rsid w:val="00115639"/>
    <w:rsid w:val="00120C90"/>
    <w:rsid w:val="00127810"/>
    <w:rsid w:val="001279DE"/>
    <w:rsid w:val="00130144"/>
    <w:rsid w:val="00130782"/>
    <w:rsid w:val="00141748"/>
    <w:rsid w:val="00141D85"/>
    <w:rsid w:val="00144ED3"/>
    <w:rsid w:val="00147C47"/>
    <w:rsid w:val="001514DB"/>
    <w:rsid w:val="001535CE"/>
    <w:rsid w:val="00157B4F"/>
    <w:rsid w:val="001621BF"/>
    <w:rsid w:val="001719E0"/>
    <w:rsid w:val="001728D3"/>
    <w:rsid w:val="0017435F"/>
    <w:rsid w:val="00186578"/>
    <w:rsid w:val="00190182"/>
    <w:rsid w:val="001903B2"/>
    <w:rsid w:val="001922AB"/>
    <w:rsid w:val="0019407B"/>
    <w:rsid w:val="0019472B"/>
    <w:rsid w:val="0019552A"/>
    <w:rsid w:val="00196519"/>
    <w:rsid w:val="001A076D"/>
    <w:rsid w:val="001A16CF"/>
    <w:rsid w:val="001A2463"/>
    <w:rsid w:val="001A261A"/>
    <w:rsid w:val="001A2EDC"/>
    <w:rsid w:val="001A5688"/>
    <w:rsid w:val="001A6925"/>
    <w:rsid w:val="001B0F52"/>
    <w:rsid w:val="001B26A8"/>
    <w:rsid w:val="001C0485"/>
    <w:rsid w:val="001C1D85"/>
    <w:rsid w:val="001C1EDF"/>
    <w:rsid w:val="001C370E"/>
    <w:rsid w:val="001C3C88"/>
    <w:rsid w:val="001C423E"/>
    <w:rsid w:val="001C7551"/>
    <w:rsid w:val="001D1B62"/>
    <w:rsid w:val="001E798A"/>
    <w:rsid w:val="001F131C"/>
    <w:rsid w:val="002023F5"/>
    <w:rsid w:val="00202AFB"/>
    <w:rsid w:val="00203773"/>
    <w:rsid w:val="002046AE"/>
    <w:rsid w:val="002057B6"/>
    <w:rsid w:val="00206F2F"/>
    <w:rsid w:val="00211BAE"/>
    <w:rsid w:val="002137B6"/>
    <w:rsid w:val="00213B39"/>
    <w:rsid w:val="00223AEA"/>
    <w:rsid w:val="00225228"/>
    <w:rsid w:val="00225F52"/>
    <w:rsid w:val="002266C3"/>
    <w:rsid w:val="00236FF1"/>
    <w:rsid w:val="00251075"/>
    <w:rsid w:val="00253839"/>
    <w:rsid w:val="00253D02"/>
    <w:rsid w:val="0026066C"/>
    <w:rsid w:val="002607B1"/>
    <w:rsid w:val="00260D45"/>
    <w:rsid w:val="0027235F"/>
    <w:rsid w:val="00287A51"/>
    <w:rsid w:val="00291326"/>
    <w:rsid w:val="002919EA"/>
    <w:rsid w:val="00294362"/>
    <w:rsid w:val="0029660E"/>
    <w:rsid w:val="002A40C0"/>
    <w:rsid w:val="002B16FD"/>
    <w:rsid w:val="002B2780"/>
    <w:rsid w:val="002B7B75"/>
    <w:rsid w:val="002C0002"/>
    <w:rsid w:val="002C6F49"/>
    <w:rsid w:val="002D3BD1"/>
    <w:rsid w:val="002D5069"/>
    <w:rsid w:val="002D6300"/>
    <w:rsid w:val="002E2DFD"/>
    <w:rsid w:val="002E38F7"/>
    <w:rsid w:val="002F0F5F"/>
    <w:rsid w:val="002F21D5"/>
    <w:rsid w:val="002F61CD"/>
    <w:rsid w:val="003053CB"/>
    <w:rsid w:val="0030541F"/>
    <w:rsid w:val="003106A7"/>
    <w:rsid w:val="00317904"/>
    <w:rsid w:val="00317A08"/>
    <w:rsid w:val="00321621"/>
    <w:rsid w:val="0032185D"/>
    <w:rsid w:val="00323A26"/>
    <w:rsid w:val="00323F76"/>
    <w:rsid w:val="00325207"/>
    <w:rsid w:val="003315E5"/>
    <w:rsid w:val="00334C4E"/>
    <w:rsid w:val="0034154A"/>
    <w:rsid w:val="003415FA"/>
    <w:rsid w:val="003425C2"/>
    <w:rsid w:val="0034556D"/>
    <w:rsid w:val="00350B4A"/>
    <w:rsid w:val="00351A2E"/>
    <w:rsid w:val="00356663"/>
    <w:rsid w:val="00362D88"/>
    <w:rsid w:val="00370D32"/>
    <w:rsid w:val="003711D6"/>
    <w:rsid w:val="003733D4"/>
    <w:rsid w:val="00376162"/>
    <w:rsid w:val="00383055"/>
    <w:rsid w:val="00384F7F"/>
    <w:rsid w:val="0038729A"/>
    <w:rsid w:val="00387958"/>
    <w:rsid w:val="003905F4"/>
    <w:rsid w:val="00390EF4"/>
    <w:rsid w:val="003929A5"/>
    <w:rsid w:val="003A1CC2"/>
    <w:rsid w:val="003A42AD"/>
    <w:rsid w:val="003A7509"/>
    <w:rsid w:val="003A79E1"/>
    <w:rsid w:val="003B00C8"/>
    <w:rsid w:val="003B30AF"/>
    <w:rsid w:val="003B69C2"/>
    <w:rsid w:val="003B72D5"/>
    <w:rsid w:val="003C0745"/>
    <w:rsid w:val="003C3966"/>
    <w:rsid w:val="003C58F0"/>
    <w:rsid w:val="003C7826"/>
    <w:rsid w:val="003D097B"/>
    <w:rsid w:val="003D4504"/>
    <w:rsid w:val="003E3F76"/>
    <w:rsid w:val="003E4A06"/>
    <w:rsid w:val="003E61B9"/>
    <w:rsid w:val="003F4637"/>
    <w:rsid w:val="003F5F4D"/>
    <w:rsid w:val="004022B5"/>
    <w:rsid w:val="00402728"/>
    <w:rsid w:val="00411C69"/>
    <w:rsid w:val="00411CB6"/>
    <w:rsid w:val="00416881"/>
    <w:rsid w:val="00422CB0"/>
    <w:rsid w:val="00422F14"/>
    <w:rsid w:val="004248FF"/>
    <w:rsid w:val="0042679F"/>
    <w:rsid w:val="004369C8"/>
    <w:rsid w:val="00436A48"/>
    <w:rsid w:val="00440FB8"/>
    <w:rsid w:val="00443BE0"/>
    <w:rsid w:val="00443DDE"/>
    <w:rsid w:val="004459ED"/>
    <w:rsid w:val="004501F4"/>
    <w:rsid w:val="00451876"/>
    <w:rsid w:val="00454DDD"/>
    <w:rsid w:val="00464FB8"/>
    <w:rsid w:val="00473BCE"/>
    <w:rsid w:val="004747F8"/>
    <w:rsid w:val="004777CD"/>
    <w:rsid w:val="00485CD8"/>
    <w:rsid w:val="004A3C5D"/>
    <w:rsid w:val="004B28C7"/>
    <w:rsid w:val="004B4224"/>
    <w:rsid w:val="004C1B05"/>
    <w:rsid w:val="004C2F67"/>
    <w:rsid w:val="004C75A0"/>
    <w:rsid w:val="004D3755"/>
    <w:rsid w:val="004D56B5"/>
    <w:rsid w:val="004E2218"/>
    <w:rsid w:val="004E2949"/>
    <w:rsid w:val="005021E0"/>
    <w:rsid w:val="00506524"/>
    <w:rsid w:val="005158F9"/>
    <w:rsid w:val="00515E1D"/>
    <w:rsid w:val="00517E51"/>
    <w:rsid w:val="00524BC3"/>
    <w:rsid w:val="00527491"/>
    <w:rsid w:val="005303D5"/>
    <w:rsid w:val="00540D3D"/>
    <w:rsid w:val="00540F53"/>
    <w:rsid w:val="00542444"/>
    <w:rsid w:val="005442F8"/>
    <w:rsid w:val="00546918"/>
    <w:rsid w:val="0055231F"/>
    <w:rsid w:val="00560984"/>
    <w:rsid w:val="0056540A"/>
    <w:rsid w:val="0056620C"/>
    <w:rsid w:val="0058422A"/>
    <w:rsid w:val="00584DC1"/>
    <w:rsid w:val="005963D7"/>
    <w:rsid w:val="00596B50"/>
    <w:rsid w:val="005A256E"/>
    <w:rsid w:val="005A6E3F"/>
    <w:rsid w:val="005B1905"/>
    <w:rsid w:val="005B5C97"/>
    <w:rsid w:val="005B60D3"/>
    <w:rsid w:val="005B702C"/>
    <w:rsid w:val="005C4B6A"/>
    <w:rsid w:val="005C5BBD"/>
    <w:rsid w:val="005C69D1"/>
    <w:rsid w:val="005D2421"/>
    <w:rsid w:val="005D3E36"/>
    <w:rsid w:val="005D76C6"/>
    <w:rsid w:val="005E2C05"/>
    <w:rsid w:val="005E593C"/>
    <w:rsid w:val="005F0EAF"/>
    <w:rsid w:val="005F3765"/>
    <w:rsid w:val="005F7C40"/>
    <w:rsid w:val="005F7D8E"/>
    <w:rsid w:val="00603245"/>
    <w:rsid w:val="00603F59"/>
    <w:rsid w:val="006041EA"/>
    <w:rsid w:val="00610D85"/>
    <w:rsid w:val="00611371"/>
    <w:rsid w:val="006124F8"/>
    <w:rsid w:val="006130FA"/>
    <w:rsid w:val="006140CB"/>
    <w:rsid w:val="006263FA"/>
    <w:rsid w:val="00626AC6"/>
    <w:rsid w:val="00626CEA"/>
    <w:rsid w:val="00634774"/>
    <w:rsid w:val="00636236"/>
    <w:rsid w:val="006474BC"/>
    <w:rsid w:val="00647FDA"/>
    <w:rsid w:val="00654179"/>
    <w:rsid w:val="00655A43"/>
    <w:rsid w:val="00656255"/>
    <w:rsid w:val="00657309"/>
    <w:rsid w:val="00667287"/>
    <w:rsid w:val="00670A6A"/>
    <w:rsid w:val="00671EC3"/>
    <w:rsid w:val="006774DD"/>
    <w:rsid w:val="006777C6"/>
    <w:rsid w:val="00677D67"/>
    <w:rsid w:val="006813FE"/>
    <w:rsid w:val="00683C7C"/>
    <w:rsid w:val="00685C2A"/>
    <w:rsid w:val="00686C63"/>
    <w:rsid w:val="006929F3"/>
    <w:rsid w:val="006A1AE7"/>
    <w:rsid w:val="006A73E2"/>
    <w:rsid w:val="006A7E00"/>
    <w:rsid w:val="006B64BB"/>
    <w:rsid w:val="006B6E5A"/>
    <w:rsid w:val="006C3811"/>
    <w:rsid w:val="006C410D"/>
    <w:rsid w:val="006C5924"/>
    <w:rsid w:val="006C5A31"/>
    <w:rsid w:val="006D61C4"/>
    <w:rsid w:val="006E0830"/>
    <w:rsid w:val="006E0E94"/>
    <w:rsid w:val="006F1878"/>
    <w:rsid w:val="006F381E"/>
    <w:rsid w:val="006F545C"/>
    <w:rsid w:val="006F5C08"/>
    <w:rsid w:val="00701376"/>
    <w:rsid w:val="00704CBA"/>
    <w:rsid w:val="007059D7"/>
    <w:rsid w:val="00706284"/>
    <w:rsid w:val="0071290E"/>
    <w:rsid w:val="00714A97"/>
    <w:rsid w:val="00721483"/>
    <w:rsid w:val="0072303B"/>
    <w:rsid w:val="00731053"/>
    <w:rsid w:val="00732508"/>
    <w:rsid w:val="0074483B"/>
    <w:rsid w:val="0075130B"/>
    <w:rsid w:val="007521C8"/>
    <w:rsid w:val="0075351F"/>
    <w:rsid w:val="007538F8"/>
    <w:rsid w:val="00761559"/>
    <w:rsid w:val="00764047"/>
    <w:rsid w:val="007715E0"/>
    <w:rsid w:val="00772B87"/>
    <w:rsid w:val="00773664"/>
    <w:rsid w:val="007738B2"/>
    <w:rsid w:val="00774BAB"/>
    <w:rsid w:val="00776663"/>
    <w:rsid w:val="007809BD"/>
    <w:rsid w:val="00781857"/>
    <w:rsid w:val="007832F4"/>
    <w:rsid w:val="0078758A"/>
    <w:rsid w:val="00793662"/>
    <w:rsid w:val="007945F0"/>
    <w:rsid w:val="00795260"/>
    <w:rsid w:val="00796E6D"/>
    <w:rsid w:val="007A091C"/>
    <w:rsid w:val="007A54B7"/>
    <w:rsid w:val="007B0A19"/>
    <w:rsid w:val="007B691F"/>
    <w:rsid w:val="007B6AA0"/>
    <w:rsid w:val="007C366B"/>
    <w:rsid w:val="007D1BE2"/>
    <w:rsid w:val="007D4198"/>
    <w:rsid w:val="007E4C3E"/>
    <w:rsid w:val="007E584C"/>
    <w:rsid w:val="007E5E5A"/>
    <w:rsid w:val="007F3D00"/>
    <w:rsid w:val="00801105"/>
    <w:rsid w:val="00803AAC"/>
    <w:rsid w:val="008047D6"/>
    <w:rsid w:val="00804845"/>
    <w:rsid w:val="0080776C"/>
    <w:rsid w:val="00811091"/>
    <w:rsid w:val="008112E4"/>
    <w:rsid w:val="00815224"/>
    <w:rsid w:val="00821BD6"/>
    <w:rsid w:val="00821CD8"/>
    <w:rsid w:val="0082726B"/>
    <w:rsid w:val="008335A9"/>
    <w:rsid w:val="008354A6"/>
    <w:rsid w:val="008356D2"/>
    <w:rsid w:val="0084043B"/>
    <w:rsid w:val="00840887"/>
    <w:rsid w:val="00841289"/>
    <w:rsid w:val="00842C63"/>
    <w:rsid w:val="00842FD1"/>
    <w:rsid w:val="00853134"/>
    <w:rsid w:val="00870139"/>
    <w:rsid w:val="00872D7E"/>
    <w:rsid w:val="00873230"/>
    <w:rsid w:val="00876506"/>
    <w:rsid w:val="00884E75"/>
    <w:rsid w:val="00887546"/>
    <w:rsid w:val="00892232"/>
    <w:rsid w:val="00894770"/>
    <w:rsid w:val="0089502B"/>
    <w:rsid w:val="0089732F"/>
    <w:rsid w:val="008A040F"/>
    <w:rsid w:val="008A3800"/>
    <w:rsid w:val="008B12DA"/>
    <w:rsid w:val="008B1471"/>
    <w:rsid w:val="008B225F"/>
    <w:rsid w:val="008B4481"/>
    <w:rsid w:val="008C605F"/>
    <w:rsid w:val="008C6350"/>
    <w:rsid w:val="008D32DD"/>
    <w:rsid w:val="008D4024"/>
    <w:rsid w:val="008E1CC0"/>
    <w:rsid w:val="008F3FAD"/>
    <w:rsid w:val="008F578E"/>
    <w:rsid w:val="009004F8"/>
    <w:rsid w:val="0090144D"/>
    <w:rsid w:val="00904B24"/>
    <w:rsid w:val="009124D0"/>
    <w:rsid w:val="0091772E"/>
    <w:rsid w:val="00917E5D"/>
    <w:rsid w:val="009248D6"/>
    <w:rsid w:val="009361B9"/>
    <w:rsid w:val="009375E5"/>
    <w:rsid w:val="00943F1F"/>
    <w:rsid w:val="009447E6"/>
    <w:rsid w:val="009479D9"/>
    <w:rsid w:val="00953AEA"/>
    <w:rsid w:val="00956691"/>
    <w:rsid w:val="00960A51"/>
    <w:rsid w:val="00962C8A"/>
    <w:rsid w:val="00964D5C"/>
    <w:rsid w:val="009717F9"/>
    <w:rsid w:val="00972146"/>
    <w:rsid w:val="00974FB0"/>
    <w:rsid w:val="009762AC"/>
    <w:rsid w:val="009779D6"/>
    <w:rsid w:val="009854F0"/>
    <w:rsid w:val="009922E9"/>
    <w:rsid w:val="009977C6"/>
    <w:rsid w:val="009979EA"/>
    <w:rsid w:val="00997B33"/>
    <w:rsid w:val="009A75B6"/>
    <w:rsid w:val="009B3843"/>
    <w:rsid w:val="009B4A13"/>
    <w:rsid w:val="009B791F"/>
    <w:rsid w:val="009C2064"/>
    <w:rsid w:val="009C293E"/>
    <w:rsid w:val="009C6B99"/>
    <w:rsid w:val="009C714E"/>
    <w:rsid w:val="009C71A9"/>
    <w:rsid w:val="009D10E0"/>
    <w:rsid w:val="009D25C5"/>
    <w:rsid w:val="009D267C"/>
    <w:rsid w:val="009D2D29"/>
    <w:rsid w:val="009E149E"/>
    <w:rsid w:val="009E2011"/>
    <w:rsid w:val="009E682E"/>
    <w:rsid w:val="009F214C"/>
    <w:rsid w:val="009F3B9A"/>
    <w:rsid w:val="009F5582"/>
    <w:rsid w:val="00A109D7"/>
    <w:rsid w:val="00A117D5"/>
    <w:rsid w:val="00A158DB"/>
    <w:rsid w:val="00A15CE0"/>
    <w:rsid w:val="00A20E55"/>
    <w:rsid w:val="00A31A0A"/>
    <w:rsid w:val="00A335AA"/>
    <w:rsid w:val="00A35269"/>
    <w:rsid w:val="00A36348"/>
    <w:rsid w:val="00A42817"/>
    <w:rsid w:val="00A4455A"/>
    <w:rsid w:val="00A44A11"/>
    <w:rsid w:val="00A51C14"/>
    <w:rsid w:val="00A51EA1"/>
    <w:rsid w:val="00A539AF"/>
    <w:rsid w:val="00A601E0"/>
    <w:rsid w:val="00A64F9B"/>
    <w:rsid w:val="00A65F82"/>
    <w:rsid w:val="00A66D04"/>
    <w:rsid w:val="00A70E7F"/>
    <w:rsid w:val="00A7116E"/>
    <w:rsid w:val="00A7173E"/>
    <w:rsid w:val="00A74FEF"/>
    <w:rsid w:val="00A75633"/>
    <w:rsid w:val="00A75702"/>
    <w:rsid w:val="00A765AB"/>
    <w:rsid w:val="00A77170"/>
    <w:rsid w:val="00A80CA0"/>
    <w:rsid w:val="00A83924"/>
    <w:rsid w:val="00A83C36"/>
    <w:rsid w:val="00A907FD"/>
    <w:rsid w:val="00A91B6C"/>
    <w:rsid w:val="00A92C77"/>
    <w:rsid w:val="00A94352"/>
    <w:rsid w:val="00AA14DA"/>
    <w:rsid w:val="00AA1A1C"/>
    <w:rsid w:val="00AB00DF"/>
    <w:rsid w:val="00AB17E0"/>
    <w:rsid w:val="00AB4777"/>
    <w:rsid w:val="00AC119A"/>
    <w:rsid w:val="00AC3963"/>
    <w:rsid w:val="00AC3E9C"/>
    <w:rsid w:val="00AC5090"/>
    <w:rsid w:val="00AC5788"/>
    <w:rsid w:val="00AC63CF"/>
    <w:rsid w:val="00AC674F"/>
    <w:rsid w:val="00AC6D2A"/>
    <w:rsid w:val="00AD3876"/>
    <w:rsid w:val="00AE0B93"/>
    <w:rsid w:val="00AE394F"/>
    <w:rsid w:val="00AF3D6B"/>
    <w:rsid w:val="00B02EE7"/>
    <w:rsid w:val="00B0374F"/>
    <w:rsid w:val="00B03BA2"/>
    <w:rsid w:val="00B04B90"/>
    <w:rsid w:val="00B04F81"/>
    <w:rsid w:val="00B05AAF"/>
    <w:rsid w:val="00B06B45"/>
    <w:rsid w:val="00B15C2A"/>
    <w:rsid w:val="00B17A67"/>
    <w:rsid w:val="00B24A76"/>
    <w:rsid w:val="00B25C59"/>
    <w:rsid w:val="00B261B5"/>
    <w:rsid w:val="00B279CD"/>
    <w:rsid w:val="00B313C4"/>
    <w:rsid w:val="00B3359B"/>
    <w:rsid w:val="00B33CC9"/>
    <w:rsid w:val="00B353A2"/>
    <w:rsid w:val="00B45DD7"/>
    <w:rsid w:val="00B533C3"/>
    <w:rsid w:val="00B537B0"/>
    <w:rsid w:val="00B53F38"/>
    <w:rsid w:val="00B549E4"/>
    <w:rsid w:val="00B5514D"/>
    <w:rsid w:val="00B617C8"/>
    <w:rsid w:val="00B621A2"/>
    <w:rsid w:val="00B65C47"/>
    <w:rsid w:val="00B71DCA"/>
    <w:rsid w:val="00B731F8"/>
    <w:rsid w:val="00B82C22"/>
    <w:rsid w:val="00B85C3E"/>
    <w:rsid w:val="00B9079A"/>
    <w:rsid w:val="00B91008"/>
    <w:rsid w:val="00B945F3"/>
    <w:rsid w:val="00B94C5B"/>
    <w:rsid w:val="00B957D6"/>
    <w:rsid w:val="00BA13E5"/>
    <w:rsid w:val="00BA3603"/>
    <w:rsid w:val="00BA4B4C"/>
    <w:rsid w:val="00BA7B77"/>
    <w:rsid w:val="00BB2BAD"/>
    <w:rsid w:val="00BC0EE4"/>
    <w:rsid w:val="00BD1292"/>
    <w:rsid w:val="00BE10E4"/>
    <w:rsid w:val="00BE2163"/>
    <w:rsid w:val="00BE49C5"/>
    <w:rsid w:val="00BF3135"/>
    <w:rsid w:val="00BF558C"/>
    <w:rsid w:val="00C134EA"/>
    <w:rsid w:val="00C13F6A"/>
    <w:rsid w:val="00C1451A"/>
    <w:rsid w:val="00C33B45"/>
    <w:rsid w:val="00C375D9"/>
    <w:rsid w:val="00C51D30"/>
    <w:rsid w:val="00C6051C"/>
    <w:rsid w:val="00C61DBF"/>
    <w:rsid w:val="00C67F07"/>
    <w:rsid w:val="00C704FD"/>
    <w:rsid w:val="00C735CC"/>
    <w:rsid w:val="00C77993"/>
    <w:rsid w:val="00C77E9A"/>
    <w:rsid w:val="00C81CDA"/>
    <w:rsid w:val="00C8264F"/>
    <w:rsid w:val="00C83922"/>
    <w:rsid w:val="00C85D8A"/>
    <w:rsid w:val="00C919D5"/>
    <w:rsid w:val="00C92620"/>
    <w:rsid w:val="00C95DDD"/>
    <w:rsid w:val="00CA36A0"/>
    <w:rsid w:val="00CA45FB"/>
    <w:rsid w:val="00CB139D"/>
    <w:rsid w:val="00CB23CE"/>
    <w:rsid w:val="00CB3A60"/>
    <w:rsid w:val="00CB73DF"/>
    <w:rsid w:val="00CC0A2D"/>
    <w:rsid w:val="00CC2CA2"/>
    <w:rsid w:val="00CC5346"/>
    <w:rsid w:val="00CC6189"/>
    <w:rsid w:val="00CC6C9F"/>
    <w:rsid w:val="00CC6F09"/>
    <w:rsid w:val="00CC7B53"/>
    <w:rsid w:val="00CD2547"/>
    <w:rsid w:val="00CD326E"/>
    <w:rsid w:val="00CD73D8"/>
    <w:rsid w:val="00CE0622"/>
    <w:rsid w:val="00CE1933"/>
    <w:rsid w:val="00CE511A"/>
    <w:rsid w:val="00CF368F"/>
    <w:rsid w:val="00CF4652"/>
    <w:rsid w:val="00CF62DC"/>
    <w:rsid w:val="00D00BA7"/>
    <w:rsid w:val="00D0443E"/>
    <w:rsid w:val="00D05781"/>
    <w:rsid w:val="00D07E07"/>
    <w:rsid w:val="00D1178B"/>
    <w:rsid w:val="00D13899"/>
    <w:rsid w:val="00D21F78"/>
    <w:rsid w:val="00D22C89"/>
    <w:rsid w:val="00D27507"/>
    <w:rsid w:val="00D314AC"/>
    <w:rsid w:val="00D34318"/>
    <w:rsid w:val="00D4546E"/>
    <w:rsid w:val="00D60303"/>
    <w:rsid w:val="00D603CB"/>
    <w:rsid w:val="00D6290C"/>
    <w:rsid w:val="00D73284"/>
    <w:rsid w:val="00D86C35"/>
    <w:rsid w:val="00D87317"/>
    <w:rsid w:val="00D877D4"/>
    <w:rsid w:val="00D8784D"/>
    <w:rsid w:val="00D87B93"/>
    <w:rsid w:val="00D91858"/>
    <w:rsid w:val="00DA1031"/>
    <w:rsid w:val="00DA1AAB"/>
    <w:rsid w:val="00DA2074"/>
    <w:rsid w:val="00DA79A4"/>
    <w:rsid w:val="00DB254F"/>
    <w:rsid w:val="00DC5F82"/>
    <w:rsid w:val="00DE0181"/>
    <w:rsid w:val="00DE049A"/>
    <w:rsid w:val="00DE0D88"/>
    <w:rsid w:val="00DE1F44"/>
    <w:rsid w:val="00DE50FE"/>
    <w:rsid w:val="00DE659C"/>
    <w:rsid w:val="00DF21E9"/>
    <w:rsid w:val="00DF3100"/>
    <w:rsid w:val="00DF6767"/>
    <w:rsid w:val="00E0292F"/>
    <w:rsid w:val="00E038ED"/>
    <w:rsid w:val="00E04691"/>
    <w:rsid w:val="00E103FF"/>
    <w:rsid w:val="00E10448"/>
    <w:rsid w:val="00E110F0"/>
    <w:rsid w:val="00E142DA"/>
    <w:rsid w:val="00E16FF2"/>
    <w:rsid w:val="00E21103"/>
    <w:rsid w:val="00E2259A"/>
    <w:rsid w:val="00E4162C"/>
    <w:rsid w:val="00E419B0"/>
    <w:rsid w:val="00E469CE"/>
    <w:rsid w:val="00E5176B"/>
    <w:rsid w:val="00E545CC"/>
    <w:rsid w:val="00E60451"/>
    <w:rsid w:val="00E65241"/>
    <w:rsid w:val="00E7208C"/>
    <w:rsid w:val="00E74C55"/>
    <w:rsid w:val="00E83423"/>
    <w:rsid w:val="00E852B8"/>
    <w:rsid w:val="00E94318"/>
    <w:rsid w:val="00E9582C"/>
    <w:rsid w:val="00E96DA7"/>
    <w:rsid w:val="00EA4F4B"/>
    <w:rsid w:val="00EB0DE6"/>
    <w:rsid w:val="00EB34D5"/>
    <w:rsid w:val="00EB3579"/>
    <w:rsid w:val="00ED678A"/>
    <w:rsid w:val="00EE20CF"/>
    <w:rsid w:val="00EE2FCD"/>
    <w:rsid w:val="00EE456C"/>
    <w:rsid w:val="00EF022D"/>
    <w:rsid w:val="00EF0C46"/>
    <w:rsid w:val="00EF72AE"/>
    <w:rsid w:val="00F01458"/>
    <w:rsid w:val="00F06A48"/>
    <w:rsid w:val="00F11041"/>
    <w:rsid w:val="00F2799C"/>
    <w:rsid w:val="00F30602"/>
    <w:rsid w:val="00F310EE"/>
    <w:rsid w:val="00F32A4C"/>
    <w:rsid w:val="00F412FF"/>
    <w:rsid w:val="00F45CC6"/>
    <w:rsid w:val="00F46F2B"/>
    <w:rsid w:val="00F5715C"/>
    <w:rsid w:val="00F57EAF"/>
    <w:rsid w:val="00F60747"/>
    <w:rsid w:val="00F62ECF"/>
    <w:rsid w:val="00F719EB"/>
    <w:rsid w:val="00F720B0"/>
    <w:rsid w:val="00F77B3A"/>
    <w:rsid w:val="00F807EC"/>
    <w:rsid w:val="00F80CA4"/>
    <w:rsid w:val="00F8242A"/>
    <w:rsid w:val="00F837B0"/>
    <w:rsid w:val="00F9253C"/>
    <w:rsid w:val="00FA33AE"/>
    <w:rsid w:val="00FB4663"/>
    <w:rsid w:val="00FC04B5"/>
    <w:rsid w:val="00FC07AA"/>
    <w:rsid w:val="00FC0BA8"/>
    <w:rsid w:val="00FD3400"/>
    <w:rsid w:val="00FE1BC5"/>
    <w:rsid w:val="00FE33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91D2037"/>
  <w15:docId w15:val="{1BFCE18A-540C-455C-ACD2-6F8D1588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F4B"/>
    <w:rPr>
      <w:sz w:val="24"/>
      <w:szCs w:val="20"/>
      <w:lang w:val="en-GB" w:eastAsia="en-US"/>
    </w:rPr>
  </w:style>
  <w:style w:type="paragraph" w:styleId="Heading1">
    <w:name w:val="heading 1"/>
    <w:basedOn w:val="Normal"/>
    <w:next w:val="Normal"/>
    <w:link w:val="Heading1Char"/>
    <w:uiPriority w:val="99"/>
    <w:qFormat/>
    <w:rsid w:val="000135A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0135A9"/>
    <w:pPr>
      <w:keepNext/>
      <w:jc w:val="right"/>
      <w:outlineLvl w:val="1"/>
    </w:pPr>
    <w:rPr>
      <w:i/>
    </w:rPr>
  </w:style>
  <w:style w:type="paragraph" w:styleId="Heading3">
    <w:name w:val="heading 3"/>
    <w:basedOn w:val="Normal"/>
    <w:next w:val="Normal"/>
    <w:link w:val="Heading3Char"/>
    <w:uiPriority w:val="99"/>
    <w:qFormat/>
    <w:rsid w:val="000135A9"/>
    <w:pPr>
      <w:keepNext/>
      <w:jc w:val="center"/>
      <w:outlineLvl w:val="2"/>
    </w:pPr>
    <w:rPr>
      <w:rFonts w:ascii="Arial" w:hAnsi="Arial"/>
      <w:b/>
      <w:sz w:val="22"/>
    </w:rPr>
  </w:style>
  <w:style w:type="paragraph" w:styleId="Heading4">
    <w:name w:val="heading 4"/>
    <w:basedOn w:val="Normal"/>
    <w:next w:val="Normal"/>
    <w:link w:val="Heading4Char"/>
    <w:uiPriority w:val="99"/>
    <w:qFormat/>
    <w:rsid w:val="000135A9"/>
    <w:pPr>
      <w:keepNext/>
      <w:outlineLvl w:val="3"/>
    </w:pPr>
    <w:rPr>
      <w:rFonts w:ascii="Arial" w:hAnsi="Arial"/>
      <w:b/>
      <w:sz w:val="22"/>
    </w:rPr>
  </w:style>
  <w:style w:type="paragraph" w:styleId="Heading5">
    <w:name w:val="heading 5"/>
    <w:basedOn w:val="Normal"/>
    <w:next w:val="Normal"/>
    <w:link w:val="Heading5Char"/>
    <w:uiPriority w:val="99"/>
    <w:qFormat/>
    <w:rsid w:val="00AB4777"/>
    <w:pPr>
      <w:spacing w:before="240" w:after="60"/>
      <w:outlineLvl w:val="4"/>
    </w:pPr>
    <w:rPr>
      <w:b/>
      <w:bCs/>
      <w:i/>
      <w:iCs/>
      <w:sz w:val="26"/>
      <w:szCs w:val="26"/>
    </w:rPr>
  </w:style>
  <w:style w:type="paragraph" w:styleId="Heading7">
    <w:name w:val="heading 7"/>
    <w:basedOn w:val="Normal"/>
    <w:next w:val="Normal"/>
    <w:link w:val="Heading7Char"/>
    <w:uiPriority w:val="99"/>
    <w:qFormat/>
    <w:rsid w:val="00317A08"/>
    <w:pPr>
      <w:keepNext/>
      <w:outlineLvl w:val="6"/>
    </w:pPr>
    <w:rPr>
      <w:rFonts w:ascii="Arial" w:hAnsi="Arial"/>
      <w:b/>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8D8"/>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sid w:val="00DE48D8"/>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sid w:val="00DE48D8"/>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sid w:val="00DE48D8"/>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sid w:val="00DE48D8"/>
    <w:rPr>
      <w:rFonts w:asciiTheme="minorHAnsi" w:eastAsiaTheme="minorEastAsia" w:hAnsiTheme="minorHAnsi" w:cstheme="minorBidi"/>
      <w:b/>
      <w:bCs/>
      <w:i/>
      <w:iCs/>
      <w:sz w:val="26"/>
      <w:szCs w:val="26"/>
      <w:lang w:val="en-GB" w:eastAsia="en-US"/>
    </w:rPr>
  </w:style>
  <w:style w:type="character" w:customStyle="1" w:styleId="Heading7Char">
    <w:name w:val="Heading 7 Char"/>
    <w:basedOn w:val="DefaultParagraphFont"/>
    <w:link w:val="Heading7"/>
    <w:uiPriority w:val="9"/>
    <w:semiHidden/>
    <w:rsid w:val="00DE48D8"/>
    <w:rPr>
      <w:rFonts w:asciiTheme="minorHAnsi" w:eastAsiaTheme="minorEastAsia" w:hAnsiTheme="minorHAnsi" w:cstheme="minorBidi"/>
      <w:sz w:val="24"/>
      <w:szCs w:val="24"/>
      <w:lang w:val="en-GB" w:eastAsia="en-US"/>
    </w:rPr>
  </w:style>
  <w:style w:type="paragraph" w:styleId="BodyText">
    <w:name w:val="Body Text"/>
    <w:basedOn w:val="Normal"/>
    <w:link w:val="BodyTextChar"/>
    <w:uiPriority w:val="99"/>
    <w:rsid w:val="000135A9"/>
    <w:pPr>
      <w:jc w:val="both"/>
    </w:pPr>
  </w:style>
  <w:style w:type="character" w:customStyle="1" w:styleId="BodyTextChar">
    <w:name w:val="Body Text Char"/>
    <w:basedOn w:val="DefaultParagraphFont"/>
    <w:link w:val="BodyText"/>
    <w:uiPriority w:val="99"/>
    <w:locked/>
    <w:rsid w:val="003B72D5"/>
    <w:rPr>
      <w:rFonts w:cs="Times New Roman"/>
      <w:sz w:val="24"/>
      <w:lang w:val="en-GB" w:eastAsia="en-US"/>
    </w:rPr>
  </w:style>
  <w:style w:type="paragraph" w:styleId="Header">
    <w:name w:val="header"/>
    <w:basedOn w:val="Normal"/>
    <w:link w:val="HeaderChar"/>
    <w:uiPriority w:val="99"/>
    <w:rsid w:val="000135A9"/>
    <w:pPr>
      <w:tabs>
        <w:tab w:val="center" w:pos="4153"/>
        <w:tab w:val="right" w:pos="8306"/>
      </w:tabs>
    </w:pPr>
  </w:style>
  <w:style w:type="character" w:customStyle="1" w:styleId="HeaderChar">
    <w:name w:val="Header Char"/>
    <w:basedOn w:val="DefaultParagraphFont"/>
    <w:link w:val="Header"/>
    <w:uiPriority w:val="99"/>
    <w:rsid w:val="00DE48D8"/>
    <w:rPr>
      <w:sz w:val="24"/>
      <w:szCs w:val="20"/>
      <w:lang w:val="en-GB" w:eastAsia="en-US"/>
    </w:rPr>
  </w:style>
  <w:style w:type="paragraph" w:styleId="Footer">
    <w:name w:val="footer"/>
    <w:basedOn w:val="Normal"/>
    <w:link w:val="FooterChar"/>
    <w:uiPriority w:val="99"/>
    <w:rsid w:val="000135A9"/>
    <w:pPr>
      <w:tabs>
        <w:tab w:val="center" w:pos="4153"/>
        <w:tab w:val="right" w:pos="8306"/>
      </w:tabs>
    </w:pPr>
  </w:style>
  <w:style w:type="character" w:customStyle="1" w:styleId="FooterChar">
    <w:name w:val="Footer Char"/>
    <w:basedOn w:val="DefaultParagraphFont"/>
    <w:link w:val="Footer"/>
    <w:uiPriority w:val="99"/>
    <w:locked/>
    <w:rsid w:val="006F381E"/>
    <w:rPr>
      <w:rFonts w:cs="Times New Roman"/>
      <w:sz w:val="24"/>
      <w:lang w:val="en-GB" w:eastAsia="en-US"/>
    </w:rPr>
  </w:style>
  <w:style w:type="paragraph" w:styleId="BodyTextIndent">
    <w:name w:val="Body Text Indent"/>
    <w:basedOn w:val="Normal"/>
    <w:link w:val="BodyTextIndentChar"/>
    <w:rsid w:val="000135A9"/>
    <w:pPr>
      <w:tabs>
        <w:tab w:val="left" w:pos="1134"/>
      </w:tabs>
      <w:ind w:left="720"/>
    </w:pPr>
    <w:rPr>
      <w:rFonts w:ascii="Arial" w:hAnsi="Arial"/>
      <w:sz w:val="22"/>
    </w:rPr>
  </w:style>
  <w:style w:type="character" w:customStyle="1" w:styleId="BodyTextIndentChar">
    <w:name w:val="Body Text Indent Char"/>
    <w:basedOn w:val="DefaultParagraphFont"/>
    <w:link w:val="BodyTextIndent"/>
    <w:uiPriority w:val="99"/>
    <w:semiHidden/>
    <w:rsid w:val="00DE48D8"/>
    <w:rPr>
      <w:sz w:val="24"/>
      <w:szCs w:val="20"/>
      <w:lang w:val="en-GB" w:eastAsia="en-US"/>
    </w:rPr>
  </w:style>
  <w:style w:type="paragraph" w:styleId="BodyTextIndent2">
    <w:name w:val="Body Text Indent 2"/>
    <w:basedOn w:val="Normal"/>
    <w:link w:val="BodyTextIndent2Char"/>
    <w:uiPriority w:val="99"/>
    <w:rsid w:val="000135A9"/>
    <w:pPr>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E48D8"/>
    <w:rPr>
      <w:sz w:val="24"/>
      <w:szCs w:val="20"/>
      <w:lang w:val="en-GB" w:eastAsia="en-US"/>
    </w:rPr>
  </w:style>
  <w:style w:type="paragraph" w:styleId="BodyText2">
    <w:name w:val="Body Text 2"/>
    <w:basedOn w:val="Normal"/>
    <w:link w:val="BodyText2Char"/>
    <w:uiPriority w:val="99"/>
    <w:rsid w:val="000135A9"/>
    <w:rPr>
      <w:rFonts w:ascii="Arial" w:hAnsi="Arial"/>
      <w:b/>
      <w:sz w:val="22"/>
    </w:rPr>
  </w:style>
  <w:style w:type="character" w:customStyle="1" w:styleId="BodyText2Char">
    <w:name w:val="Body Text 2 Char"/>
    <w:basedOn w:val="DefaultParagraphFont"/>
    <w:link w:val="BodyText2"/>
    <w:uiPriority w:val="99"/>
    <w:locked/>
    <w:rsid w:val="003B72D5"/>
    <w:rPr>
      <w:rFonts w:ascii="Arial" w:hAnsi="Arial" w:cs="Times New Roman"/>
      <w:b/>
      <w:sz w:val="22"/>
      <w:lang w:val="en-GB" w:eastAsia="en-US"/>
    </w:rPr>
  </w:style>
  <w:style w:type="paragraph" w:styleId="BodyText3">
    <w:name w:val="Body Text 3"/>
    <w:basedOn w:val="Normal"/>
    <w:link w:val="BodyText3Char"/>
    <w:uiPriority w:val="99"/>
    <w:rsid w:val="000135A9"/>
    <w:rPr>
      <w:rFonts w:ascii="Arial" w:hAnsi="Arial"/>
      <w:sz w:val="22"/>
    </w:rPr>
  </w:style>
  <w:style w:type="character" w:customStyle="1" w:styleId="BodyText3Char">
    <w:name w:val="Body Text 3 Char"/>
    <w:basedOn w:val="DefaultParagraphFont"/>
    <w:link w:val="BodyText3"/>
    <w:uiPriority w:val="99"/>
    <w:semiHidden/>
    <w:rsid w:val="00DE48D8"/>
    <w:rPr>
      <w:sz w:val="16"/>
      <w:szCs w:val="16"/>
      <w:lang w:val="en-GB" w:eastAsia="en-US"/>
    </w:rPr>
  </w:style>
  <w:style w:type="paragraph" w:styleId="Title">
    <w:name w:val="Title"/>
    <w:basedOn w:val="Normal"/>
    <w:link w:val="TitleChar"/>
    <w:uiPriority w:val="99"/>
    <w:qFormat/>
    <w:rsid w:val="00C95DDD"/>
    <w:pPr>
      <w:jc w:val="center"/>
    </w:pPr>
    <w:rPr>
      <w:b/>
      <w:sz w:val="36"/>
      <w:u w:val="single"/>
      <w:lang w:val="en-AU"/>
    </w:rPr>
  </w:style>
  <w:style w:type="character" w:customStyle="1" w:styleId="TitleChar">
    <w:name w:val="Title Char"/>
    <w:basedOn w:val="DefaultParagraphFont"/>
    <w:link w:val="Title"/>
    <w:uiPriority w:val="10"/>
    <w:rsid w:val="00DE48D8"/>
    <w:rPr>
      <w:rFonts w:asciiTheme="majorHAnsi" w:eastAsiaTheme="majorEastAsia" w:hAnsiTheme="majorHAnsi" w:cstheme="majorBidi"/>
      <w:b/>
      <w:bCs/>
      <w:kern w:val="28"/>
      <w:sz w:val="32"/>
      <w:szCs w:val="32"/>
      <w:lang w:val="en-GB" w:eastAsia="en-US"/>
    </w:rPr>
  </w:style>
  <w:style w:type="table" w:styleId="TableGrid">
    <w:name w:val="Table Grid"/>
    <w:basedOn w:val="TableNormal"/>
    <w:uiPriority w:val="99"/>
    <w:rsid w:val="00F0145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2023F5"/>
    <w:rPr>
      <w:rFonts w:ascii="Tahoma" w:hAnsi="Tahoma" w:cs="Tahoma"/>
      <w:sz w:val="16"/>
      <w:szCs w:val="16"/>
    </w:rPr>
  </w:style>
  <w:style w:type="character" w:customStyle="1" w:styleId="BalloonTextChar">
    <w:name w:val="Balloon Text Char"/>
    <w:basedOn w:val="DefaultParagraphFont"/>
    <w:link w:val="BalloonText"/>
    <w:uiPriority w:val="99"/>
    <w:locked/>
    <w:rsid w:val="002023F5"/>
    <w:rPr>
      <w:rFonts w:ascii="Tahoma" w:hAnsi="Tahoma" w:cs="Tahoma"/>
      <w:sz w:val="16"/>
      <w:szCs w:val="16"/>
      <w:lang w:val="en-GB" w:eastAsia="en-US"/>
    </w:rPr>
  </w:style>
  <w:style w:type="paragraph" w:styleId="ListParagraph">
    <w:name w:val="List Paragraph"/>
    <w:basedOn w:val="Normal"/>
    <w:uiPriority w:val="34"/>
    <w:qFormat/>
    <w:rsid w:val="00A66D04"/>
    <w:pPr>
      <w:ind w:left="720"/>
      <w:contextualSpacing/>
    </w:pPr>
  </w:style>
  <w:style w:type="paragraph" w:styleId="Revision">
    <w:name w:val="Revision"/>
    <w:hidden/>
    <w:uiPriority w:val="99"/>
    <w:semiHidden/>
    <w:rsid w:val="00B279CD"/>
    <w:rPr>
      <w:sz w:val="24"/>
      <w:szCs w:val="20"/>
      <w:lang w:val="en-GB" w:eastAsia="en-US"/>
    </w:rPr>
  </w:style>
  <w:style w:type="character" w:styleId="Hyperlink">
    <w:name w:val="Hyperlink"/>
    <w:basedOn w:val="DefaultParagraphFont"/>
    <w:uiPriority w:val="99"/>
    <w:rsid w:val="00D07E07"/>
    <w:rPr>
      <w:rFonts w:cs="Times New Roman"/>
      <w:color w:val="0074E8"/>
      <w:u w:val="none"/>
      <w:effect w:val="none"/>
    </w:rPr>
  </w:style>
  <w:style w:type="paragraph" w:styleId="BodyTextIndent3">
    <w:name w:val="Body Text Indent 3"/>
    <w:basedOn w:val="Normal"/>
    <w:link w:val="BodyTextIndent3Char"/>
    <w:uiPriority w:val="99"/>
    <w:rsid w:val="009375E5"/>
    <w:pPr>
      <w:tabs>
        <w:tab w:val="left" w:pos="851"/>
        <w:tab w:val="left" w:pos="1985"/>
      </w:tabs>
      <w:suppressAutoHyphens/>
      <w:ind w:left="851" w:hanging="1134"/>
      <w:jc w:val="both"/>
    </w:pPr>
    <w:rPr>
      <w:rFonts w:ascii="Arial" w:hAnsi="Arial"/>
      <w:b/>
    </w:rPr>
  </w:style>
  <w:style w:type="character" w:customStyle="1" w:styleId="BodyTextIndent3Char">
    <w:name w:val="Body Text Indent 3 Char"/>
    <w:basedOn w:val="DefaultParagraphFont"/>
    <w:link w:val="BodyTextIndent3"/>
    <w:uiPriority w:val="99"/>
    <w:locked/>
    <w:rsid w:val="009375E5"/>
    <w:rPr>
      <w:rFonts w:ascii="Arial" w:hAnsi="Arial" w:cs="Times New Roman"/>
      <w:b/>
      <w:sz w:val="24"/>
      <w:lang w:val="en-GB" w:eastAsia="en-US"/>
    </w:rPr>
  </w:style>
  <w:style w:type="paragraph" w:customStyle="1" w:styleId="Default">
    <w:name w:val="Default"/>
    <w:rsid w:val="00A907F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471900">
      <w:marLeft w:val="0"/>
      <w:marRight w:val="0"/>
      <w:marTop w:val="0"/>
      <w:marBottom w:val="0"/>
      <w:divBdr>
        <w:top w:val="none" w:sz="0" w:space="0" w:color="auto"/>
        <w:left w:val="none" w:sz="0" w:space="0" w:color="auto"/>
        <w:bottom w:val="none" w:sz="0" w:space="0" w:color="auto"/>
        <w:right w:val="none" w:sz="0" w:space="0" w:color="auto"/>
      </w:divBdr>
      <w:divsChild>
        <w:div w:id="1217471902">
          <w:marLeft w:val="0"/>
          <w:marRight w:val="0"/>
          <w:marTop w:val="0"/>
          <w:marBottom w:val="0"/>
          <w:divBdr>
            <w:top w:val="none" w:sz="0" w:space="0" w:color="auto"/>
            <w:left w:val="none" w:sz="0" w:space="0" w:color="auto"/>
            <w:bottom w:val="none" w:sz="0" w:space="0" w:color="auto"/>
            <w:right w:val="none" w:sz="0" w:space="0" w:color="auto"/>
          </w:divBdr>
          <w:divsChild>
            <w:div w:id="1217471904">
              <w:marLeft w:val="0"/>
              <w:marRight w:val="0"/>
              <w:marTop w:val="0"/>
              <w:marBottom w:val="0"/>
              <w:divBdr>
                <w:top w:val="none" w:sz="0" w:space="0" w:color="auto"/>
                <w:left w:val="none" w:sz="0" w:space="0" w:color="auto"/>
                <w:bottom w:val="none" w:sz="0" w:space="0" w:color="auto"/>
                <w:right w:val="none" w:sz="0" w:space="0" w:color="auto"/>
              </w:divBdr>
              <w:divsChild>
                <w:div w:id="12174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71903">
      <w:marLeft w:val="0"/>
      <w:marRight w:val="0"/>
      <w:marTop w:val="0"/>
      <w:marBottom w:val="0"/>
      <w:divBdr>
        <w:top w:val="none" w:sz="0" w:space="0" w:color="auto"/>
        <w:left w:val="none" w:sz="0" w:space="0" w:color="auto"/>
        <w:bottom w:val="none" w:sz="0" w:space="0" w:color="auto"/>
        <w:right w:val="none" w:sz="0" w:space="0" w:color="auto"/>
      </w:divBdr>
    </w:div>
    <w:div w:id="1217471905">
      <w:marLeft w:val="0"/>
      <w:marRight w:val="0"/>
      <w:marTop w:val="0"/>
      <w:marBottom w:val="0"/>
      <w:divBdr>
        <w:top w:val="none" w:sz="0" w:space="0" w:color="auto"/>
        <w:left w:val="none" w:sz="0" w:space="0" w:color="auto"/>
        <w:bottom w:val="none" w:sz="0" w:space="0" w:color="auto"/>
        <w:right w:val="none" w:sz="0" w:space="0" w:color="auto"/>
      </w:divBdr>
      <w:divsChild>
        <w:div w:id="1217471907">
          <w:marLeft w:val="0"/>
          <w:marRight w:val="0"/>
          <w:marTop w:val="0"/>
          <w:marBottom w:val="0"/>
          <w:divBdr>
            <w:top w:val="none" w:sz="0" w:space="0" w:color="auto"/>
            <w:left w:val="none" w:sz="0" w:space="0" w:color="auto"/>
            <w:bottom w:val="none" w:sz="0" w:space="0" w:color="auto"/>
            <w:right w:val="none" w:sz="0" w:space="0" w:color="auto"/>
          </w:divBdr>
        </w:div>
      </w:divsChild>
    </w:div>
    <w:div w:id="1217471906">
      <w:marLeft w:val="0"/>
      <w:marRight w:val="0"/>
      <w:marTop w:val="0"/>
      <w:marBottom w:val="0"/>
      <w:divBdr>
        <w:top w:val="none" w:sz="0" w:space="0" w:color="auto"/>
        <w:left w:val="none" w:sz="0" w:space="0" w:color="auto"/>
        <w:bottom w:val="none" w:sz="0" w:space="0" w:color="auto"/>
        <w:right w:val="none" w:sz="0" w:space="0" w:color="auto"/>
      </w:divBdr>
    </w:div>
    <w:div w:id="20449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CB6A8-4515-45BC-9E1B-BB0DD906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1932</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Denise Mahan</dc:creator>
  <cp:keywords/>
  <dc:description/>
  <cp:lastModifiedBy>Alexandra Jay</cp:lastModifiedBy>
  <cp:revision>2</cp:revision>
  <cp:lastPrinted>2015-07-19T21:31:00Z</cp:lastPrinted>
  <dcterms:created xsi:type="dcterms:W3CDTF">2024-01-29T22:54:00Z</dcterms:created>
  <dcterms:modified xsi:type="dcterms:W3CDTF">2024-01-29T22:54:00Z</dcterms:modified>
</cp:coreProperties>
</file>