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387C" w14:textId="77777777" w:rsidR="00C775B3" w:rsidRPr="001546A1" w:rsidRDefault="00C775B3" w:rsidP="006B5F8D">
      <w:pPr>
        <w:shd w:val="clear" w:color="auto" w:fill="FFFFFF"/>
        <w:ind w:right="-329"/>
        <w:jc w:val="center"/>
        <w:rPr>
          <w:rFonts w:asciiTheme="minorHAnsi" w:hAnsiTheme="minorHAnsi" w:cs="Arial"/>
          <w:sz w:val="20"/>
          <w:lang w:val="en-NZ"/>
        </w:rPr>
      </w:pPr>
    </w:p>
    <w:p w14:paraId="3CE3B40E" w14:textId="77777777" w:rsidR="00610188" w:rsidRDefault="00610188" w:rsidP="003F3768">
      <w:pPr>
        <w:shd w:val="clear" w:color="auto" w:fill="FFFFFF"/>
        <w:ind w:right="-166"/>
        <w:jc w:val="center"/>
        <w:rPr>
          <w:rFonts w:asciiTheme="minorHAnsi" w:hAnsiTheme="minorHAnsi"/>
          <w:b/>
          <w:sz w:val="22"/>
          <w:lang w:val="en-NZ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4111"/>
      </w:tblGrid>
      <w:tr w:rsidR="006B5F8D" w14:paraId="21D52630" w14:textId="77777777" w:rsidTr="002868DD">
        <w:tc>
          <w:tcPr>
            <w:tcW w:w="1701" w:type="dxa"/>
          </w:tcPr>
          <w:p w14:paraId="20866378" w14:textId="77777777" w:rsidR="006B5F8D" w:rsidRPr="00AD58CA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Position Title:</w:t>
            </w:r>
          </w:p>
        </w:tc>
        <w:tc>
          <w:tcPr>
            <w:tcW w:w="8931" w:type="dxa"/>
            <w:gridSpan w:val="2"/>
          </w:tcPr>
          <w:p w14:paraId="5EA2AD09" w14:textId="0A2C08D0" w:rsidR="006B5F8D" w:rsidRPr="009D25EC" w:rsidRDefault="003F3768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9D25EC">
              <w:rPr>
                <w:rFonts w:asciiTheme="minorHAnsi" w:hAnsiTheme="minorHAnsi" w:cs="Arial"/>
                <w:b/>
                <w:sz w:val="20"/>
                <w:lang w:val="en-NZ"/>
              </w:rPr>
              <w:t>Clinical Nurse Specialist</w:t>
            </w:r>
            <w:r w:rsidR="006B5F8D" w:rsidRPr="009D25EC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– </w:t>
            </w:r>
            <w:r w:rsidRPr="009D25EC">
              <w:rPr>
                <w:rFonts w:asciiTheme="minorHAnsi" w:hAnsiTheme="minorHAnsi" w:cs="Arial"/>
                <w:b/>
                <w:sz w:val="20"/>
                <w:lang w:val="en-NZ"/>
              </w:rPr>
              <w:t>Colposcopy</w:t>
            </w:r>
            <w:r w:rsidR="00780299" w:rsidRPr="009D25EC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</w:t>
            </w:r>
          </w:p>
        </w:tc>
      </w:tr>
      <w:tr w:rsidR="006B5F8D" w14:paraId="7E392CBA" w14:textId="77777777" w:rsidTr="002868DD">
        <w:tc>
          <w:tcPr>
            <w:tcW w:w="1701" w:type="dxa"/>
          </w:tcPr>
          <w:p w14:paraId="0926B2D8" w14:textId="77777777" w:rsidR="006B5F8D" w:rsidRPr="00AD58CA" w:rsidRDefault="006B5F8D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Reports to:</w:t>
            </w:r>
          </w:p>
        </w:tc>
        <w:tc>
          <w:tcPr>
            <w:tcW w:w="8931" w:type="dxa"/>
            <w:gridSpan w:val="2"/>
          </w:tcPr>
          <w:p w14:paraId="2CA7ACCF" w14:textId="77777777" w:rsidR="00F86F4B" w:rsidRDefault="00F86F4B" w:rsidP="00780299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14:paraId="28573C5B" w14:textId="77777777" w:rsidR="00F86F4B" w:rsidRDefault="00C5494C" w:rsidP="003F3768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Charge Nurse Manager – </w:t>
            </w:r>
            <w:r w:rsidR="003F3768">
              <w:rPr>
                <w:rFonts w:asciiTheme="minorHAnsi" w:hAnsiTheme="minorHAnsi" w:cs="Arial"/>
                <w:b/>
                <w:sz w:val="20"/>
                <w:lang w:val="en-NZ"/>
              </w:rPr>
              <w:t>Gynaecology</w:t>
            </w: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 Outpatient</w:t>
            </w:r>
            <w:r w:rsidR="003F3768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Services</w:t>
            </w:r>
          </w:p>
          <w:p w14:paraId="6687AE5E" w14:textId="4FCDE1AB" w:rsidR="003F3768" w:rsidRPr="00780299" w:rsidRDefault="003F3768" w:rsidP="003F3768">
            <w:pPr>
              <w:rPr>
                <w:rFonts w:asciiTheme="minorHAnsi" w:hAnsiTheme="minorHAnsi" w:cs="Arial"/>
                <w:sz w:val="22"/>
                <w:szCs w:val="22"/>
                <w:lang w:val="en-NZ"/>
              </w:rPr>
            </w:pPr>
          </w:p>
        </w:tc>
      </w:tr>
      <w:tr w:rsidR="003F3768" w14:paraId="706D5002" w14:textId="77777777" w:rsidTr="002868DD">
        <w:tc>
          <w:tcPr>
            <w:tcW w:w="1701" w:type="dxa"/>
          </w:tcPr>
          <w:p w14:paraId="050A0D02" w14:textId="0171E2CF" w:rsidR="003F3768" w:rsidRPr="00AD58CA" w:rsidRDefault="009D25EC" w:rsidP="006B5F8D">
            <w:pPr>
              <w:shd w:val="clear" w:color="auto" w:fill="FFFFFF"/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Purpose</w:t>
            </w:r>
            <w:r w:rsidR="00610188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 xml:space="preserve"> of the role:</w:t>
            </w:r>
          </w:p>
        </w:tc>
        <w:tc>
          <w:tcPr>
            <w:tcW w:w="8931" w:type="dxa"/>
            <w:gridSpan w:val="2"/>
          </w:tcPr>
          <w:p w14:paraId="6DA1BA19" w14:textId="2A583B3E" w:rsidR="003F3768" w:rsidRPr="003F3768" w:rsidRDefault="003F3768" w:rsidP="009D25EC">
            <w:pPr>
              <w:spacing w:before="240" w:after="240"/>
              <w:rPr>
                <w:rFonts w:asciiTheme="minorHAnsi" w:hAnsiTheme="minorHAnsi" w:cs="Arial"/>
                <w:bCs/>
                <w:sz w:val="20"/>
                <w:lang w:val="en-NZ"/>
              </w:rPr>
            </w:pPr>
            <w:r w:rsidRPr="003F3768">
              <w:rPr>
                <w:rFonts w:asciiTheme="minorHAnsi" w:hAnsiTheme="minorHAnsi" w:cs="Arial"/>
                <w:bCs/>
                <w:sz w:val="20"/>
                <w:lang w:val="en-NZ"/>
              </w:rPr>
              <w:t>The Clinical Nurse Specialist (CNS) is an expert practitioner with an in-depth knowledge of a specialty area. The purpose of the CNS role is to provide expert knowledge and skills to directly or indirectly support nursing practice that leads to best outcomes for consumers.</w:t>
            </w:r>
          </w:p>
        </w:tc>
      </w:tr>
      <w:tr w:rsidR="006B5F8D" w14:paraId="4678FC4A" w14:textId="77777777" w:rsidTr="002868DD">
        <w:tc>
          <w:tcPr>
            <w:tcW w:w="1701" w:type="dxa"/>
          </w:tcPr>
          <w:p w14:paraId="7275E0F1" w14:textId="77777777" w:rsidR="006B5F8D" w:rsidRPr="00AD58CA" w:rsidRDefault="006B5F8D" w:rsidP="006B5F8D">
            <w:pPr>
              <w:shd w:val="clear" w:color="auto" w:fill="FFFFFF"/>
              <w:spacing w:before="120"/>
              <w:rPr>
                <w:rFonts w:asciiTheme="minorHAnsi" w:hAnsiTheme="minorHAnsi" w:cs="Arial"/>
                <w:b/>
                <w:szCs w:val="22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2"/>
                <w:szCs w:val="22"/>
                <w:lang w:val="en-NZ"/>
              </w:rPr>
              <w:t>Key Relationships:</w:t>
            </w:r>
          </w:p>
        </w:tc>
        <w:tc>
          <w:tcPr>
            <w:tcW w:w="4820" w:type="dxa"/>
          </w:tcPr>
          <w:p w14:paraId="2F4363AE" w14:textId="77777777" w:rsidR="006B5F8D" w:rsidRPr="00503A3A" w:rsidRDefault="006B5F8D" w:rsidP="006B5F8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0"/>
                <w:u w:val="none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u w:val="none"/>
                <w:lang w:val="en-NZ"/>
              </w:rPr>
              <w:t>Internal:</w:t>
            </w:r>
          </w:p>
          <w:p w14:paraId="4753D3DE" w14:textId="77777777" w:rsidR="006B5F8D" w:rsidRPr="00D51B45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All </w:t>
            </w:r>
            <w:r w:rsidR="000676CE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Te Whatu Ora </w:t>
            </w:r>
            <w:r w:rsidR="00DC18C5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-</w:t>
            </w:r>
            <w:r w:rsidR="00DC2908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Waitaha Canterb</w:t>
            </w:r>
            <w:r w:rsidR="00245954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ur</w:t>
            </w:r>
            <w:r w:rsidR="00DC2908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y</w:t>
            </w:r>
            <w:r w:rsidR="000676CE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 </w:t>
            </w: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staff</w:t>
            </w:r>
            <w:r w:rsidR="001E4679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,</w:t>
            </w: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 particularly:</w:t>
            </w:r>
          </w:p>
          <w:p w14:paraId="75F3B453" w14:textId="77777777" w:rsidR="00C5494C" w:rsidRDefault="00C5494C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Nursing Director- Women’s and Children’s</w:t>
            </w:r>
          </w:p>
          <w:p w14:paraId="2159DBB3" w14:textId="1096480A" w:rsidR="00780299" w:rsidRPr="00D51B45" w:rsidRDefault="00C5494C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Charge </w:t>
            </w:r>
            <w:r w:rsidR="00780299"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Nurse Manager</w:t>
            </w:r>
            <w:r w:rsidR="003F3768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s - Gynaecology</w:t>
            </w:r>
          </w:p>
          <w:p w14:paraId="0F4E2C22" w14:textId="388486A6" w:rsidR="006B5F8D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Clinical Director-</w:t>
            </w:r>
            <w:r w:rsidR="00965BB7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 </w:t>
            </w:r>
            <w:r w:rsidR="003F3768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Obstetrics and Gynaecology</w:t>
            </w:r>
          </w:p>
          <w:p w14:paraId="44FFE07B" w14:textId="77777777" w:rsidR="008953A7" w:rsidRPr="00D51B45" w:rsidRDefault="008953A7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Service Manager -</w:t>
            </w:r>
            <w:r w:rsidR="00C5494C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Women’s and Children’s</w:t>
            </w:r>
          </w:p>
          <w:p w14:paraId="27539724" w14:textId="7BE3815E" w:rsidR="00DC2908" w:rsidRPr="00D51B45" w:rsidRDefault="00DC2908" w:rsidP="00057F59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460" w:hanging="10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Clinical Nurse Specialists, </w:t>
            </w:r>
            <w:r w:rsidR="003F3768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Nurse Practitioners </w:t>
            </w:r>
            <w:r w:rsidR="00057F59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Clinical Nurse Educators, </w:t>
            </w: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Registered Nurses, Enrolled Nurses</w:t>
            </w:r>
            <w:r w:rsidR="00C5494C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, Health Care Assistants</w:t>
            </w:r>
          </w:p>
          <w:p w14:paraId="4CDA0C5B" w14:textId="65030D48" w:rsidR="00DC2908" w:rsidRDefault="003F3768" w:rsidP="00057F59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460" w:hanging="10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Allied Health Services</w:t>
            </w:r>
          </w:p>
          <w:p w14:paraId="6418D573" w14:textId="77777777" w:rsidR="00C5494C" w:rsidRPr="00D51B45" w:rsidRDefault="00057F59" w:rsidP="00057F59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460" w:hanging="10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Specialty teams including Paediatrics, Neonatal Intensive Care, Paediatric Haematology and Oncology, Cystic Fibrosis service</w:t>
            </w:r>
          </w:p>
          <w:p w14:paraId="27C1872D" w14:textId="77777777" w:rsidR="006B5F8D" w:rsidRPr="00D51B45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Director of Nursing </w:t>
            </w:r>
          </w:p>
          <w:p w14:paraId="29F8BEC4" w14:textId="77777777" w:rsidR="00DC2908" w:rsidRPr="00D51B45" w:rsidRDefault="00DC2908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Professional Development Unit</w:t>
            </w:r>
          </w:p>
          <w:p w14:paraId="46BB397F" w14:textId="77777777" w:rsidR="006B5F8D" w:rsidRPr="00D51B45" w:rsidRDefault="006B5F8D" w:rsidP="006B5F8D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D51B45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Occupational Health &amp; Safety</w:t>
            </w:r>
          </w:p>
          <w:p w14:paraId="7C3E8F99" w14:textId="77777777" w:rsidR="00C5494C" w:rsidRDefault="006B5F8D" w:rsidP="00737A40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C5494C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Quality Team </w:t>
            </w:r>
          </w:p>
          <w:p w14:paraId="0717DFD0" w14:textId="77777777" w:rsidR="006B5F8D" w:rsidRDefault="006B5F8D" w:rsidP="00737A40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C5494C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Workforce Development Team</w:t>
            </w:r>
          </w:p>
          <w:p w14:paraId="74ED0B9C" w14:textId="09C79E6D" w:rsidR="003F3768" w:rsidRPr="00C5494C" w:rsidRDefault="003F3768" w:rsidP="00737A40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Consumer Advisors</w:t>
            </w:r>
          </w:p>
          <w:p w14:paraId="39F1F286" w14:textId="56696171" w:rsidR="004F5374" w:rsidRPr="00503A3A" w:rsidRDefault="004F5374" w:rsidP="003F3768">
            <w:pPr>
              <w:pStyle w:val="Title"/>
              <w:shd w:val="clear" w:color="auto" w:fill="FFFFFF"/>
              <w:tabs>
                <w:tab w:val="left" w:pos="176"/>
                <w:tab w:val="left" w:pos="459"/>
              </w:tabs>
              <w:spacing w:before="80" w:after="80"/>
              <w:ind w:left="360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</w:p>
        </w:tc>
        <w:tc>
          <w:tcPr>
            <w:tcW w:w="4111" w:type="dxa"/>
          </w:tcPr>
          <w:p w14:paraId="11F1CEDB" w14:textId="77777777" w:rsidR="006B5F8D" w:rsidRPr="00D24107" w:rsidRDefault="006B5F8D" w:rsidP="006B5F8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Theme="minorHAnsi" w:hAnsiTheme="minorHAnsi" w:cs="Arial"/>
                <w:sz w:val="20"/>
                <w:u w:val="none"/>
                <w:lang w:val="en-NZ"/>
              </w:rPr>
            </w:pPr>
            <w:r w:rsidRPr="00AD58CA">
              <w:rPr>
                <w:rFonts w:asciiTheme="minorHAnsi" w:hAnsiTheme="minorHAnsi" w:cs="Arial"/>
                <w:sz w:val="20"/>
                <w:u w:val="none"/>
                <w:lang w:val="en-NZ"/>
              </w:rPr>
              <w:t>External:</w:t>
            </w:r>
          </w:p>
          <w:p w14:paraId="049968AD" w14:textId="65DD280E" w:rsidR="006B5F8D" w:rsidRPr="00524C42" w:rsidRDefault="005B5180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Consumers and their whanau</w:t>
            </w:r>
          </w:p>
          <w:p w14:paraId="0C516268" w14:textId="77777777" w:rsidR="00F86F4B" w:rsidRPr="00524C42" w:rsidRDefault="00F86F4B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524C42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Nursing Council of New Zealand</w:t>
            </w:r>
          </w:p>
          <w:p w14:paraId="08F70FAF" w14:textId="77777777" w:rsidR="006B5F8D" w:rsidRDefault="006B5F8D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524C42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Māori Health Providers</w:t>
            </w:r>
          </w:p>
          <w:p w14:paraId="3F7152E5" w14:textId="7783DC06" w:rsidR="00F97EEB" w:rsidRDefault="00F97EEB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Pasifika Health Providers</w:t>
            </w:r>
          </w:p>
          <w:p w14:paraId="09215D35" w14:textId="71970752" w:rsidR="004F5374" w:rsidRDefault="005B5180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Primary Health Care Practitioners</w:t>
            </w:r>
          </w:p>
          <w:p w14:paraId="6001694F" w14:textId="77777777" w:rsidR="006B5F8D" w:rsidRPr="00524C42" w:rsidRDefault="006B5F8D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 w:rsidRPr="00524C42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Tertiary providers</w:t>
            </w:r>
          </w:p>
          <w:p w14:paraId="1FD32E48" w14:textId="77777777" w:rsidR="00880477" w:rsidRDefault="005B5180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Clinical Nurse Specialists -</w:t>
            </w:r>
            <w:r w:rsidR="00DC2908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 locally and nationally</w:t>
            </w:r>
          </w:p>
          <w:p w14:paraId="78273572" w14:textId="7F6FC925" w:rsidR="005B5180" w:rsidRDefault="005B5180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 xml:space="preserve">National Specialty </w:t>
            </w:r>
            <w:r w:rsidR="00F97EEB"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G</w:t>
            </w: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roups</w:t>
            </w:r>
          </w:p>
          <w:p w14:paraId="60415C26" w14:textId="5CFD2428" w:rsidR="005B5180" w:rsidRPr="00880477" w:rsidRDefault="00F97EEB" w:rsidP="00524C42">
            <w:pPr>
              <w:pStyle w:val="Title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  <w:lang w:val="en-NZ"/>
              </w:rPr>
              <w:t>Speciality Product Suppliers</w:t>
            </w:r>
          </w:p>
        </w:tc>
        <w:bookmarkStart w:id="0" w:name="_GoBack"/>
        <w:bookmarkEnd w:id="0"/>
      </w:tr>
      <w:tr w:rsidR="006B5F8D" w:rsidRPr="001B2C27" w14:paraId="19941B9A" w14:textId="77777777" w:rsidTr="002868DD">
        <w:tc>
          <w:tcPr>
            <w:tcW w:w="1701" w:type="dxa"/>
            <w:shd w:val="clear" w:color="auto" w:fill="BFBFBF" w:themeFill="background1" w:themeFillShade="BF"/>
          </w:tcPr>
          <w:p w14:paraId="3DF3CC99" w14:textId="6F670BC3" w:rsidR="006B5F8D" w:rsidRPr="00AD58CA" w:rsidRDefault="006B5F8D" w:rsidP="006B5F8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The </w:t>
            </w:r>
            <w:r w:rsidR="00F97EEB">
              <w:rPr>
                <w:rFonts w:asciiTheme="minorHAnsi" w:hAnsiTheme="minorHAnsi" w:cs="Arial"/>
                <w:b/>
                <w:sz w:val="20"/>
                <w:lang w:val="en-NZ"/>
              </w:rPr>
              <w:t>CNS</w:t>
            </w:r>
            <w:r w:rsidR="008418D4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is responsible for:</w:t>
            </w:r>
          </w:p>
        </w:tc>
        <w:tc>
          <w:tcPr>
            <w:tcW w:w="8931" w:type="dxa"/>
            <w:gridSpan w:val="2"/>
            <w:shd w:val="clear" w:color="auto" w:fill="BFBFBF" w:themeFill="background1" w:themeFillShade="BF"/>
          </w:tcPr>
          <w:p w14:paraId="4CFCCEBE" w14:textId="5E73DBC0" w:rsidR="006B5F8D" w:rsidRPr="00AD58CA" w:rsidRDefault="00F97EEB" w:rsidP="006B5F8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>The CNS</w:t>
            </w: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will be successful when:</w:t>
            </w:r>
          </w:p>
        </w:tc>
      </w:tr>
      <w:tr w:rsidR="006B5F8D" w:rsidRPr="001B2C27" w14:paraId="3B08AAF8" w14:textId="77777777" w:rsidTr="002868DD">
        <w:tc>
          <w:tcPr>
            <w:tcW w:w="1701" w:type="dxa"/>
            <w:shd w:val="clear" w:color="auto" w:fill="auto"/>
          </w:tcPr>
          <w:p w14:paraId="4BA5ADD0" w14:textId="1BF4D674" w:rsidR="006B5F8D" w:rsidRPr="00F97EEB" w:rsidRDefault="00F97EEB" w:rsidP="00F97EEB">
            <w:pPr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  <w:r w:rsidRPr="00F97EEB">
              <w:rPr>
                <w:rFonts w:asciiTheme="minorHAnsi" w:hAnsiTheme="minorHAnsi" w:cs="Arial"/>
                <w:b/>
                <w:bCs/>
                <w:sz w:val="20"/>
                <w:lang w:val="en-NZ"/>
              </w:rPr>
              <w:t>Excellence in clinical practice</w:t>
            </w:r>
          </w:p>
          <w:p w14:paraId="2E09D32A" w14:textId="77777777"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Theme="minorHAnsi" w:hAnsiTheme="minorHAnsi"/>
                <w:sz w:val="20"/>
                <w:lang w:val="en-NZ"/>
              </w:rPr>
            </w:pPr>
          </w:p>
          <w:p w14:paraId="49F6BA7D" w14:textId="77777777"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</w:p>
          <w:p w14:paraId="195D2B26" w14:textId="77777777" w:rsidR="006B5F8D" w:rsidRPr="00023C0A" w:rsidRDefault="006B5F8D" w:rsidP="006B5F8D">
            <w:pPr>
              <w:shd w:val="clear" w:color="auto" w:fill="FFFFFF"/>
              <w:tabs>
                <w:tab w:val="left" w:pos="743"/>
              </w:tabs>
              <w:spacing w:before="60" w:after="60"/>
              <w:ind w:left="360" w:right="176"/>
              <w:rPr>
                <w:rFonts w:asciiTheme="minorHAnsi" w:hAnsiTheme="minorHAnsi"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14:paraId="39D5E90A" w14:textId="4300E3BB" w:rsidR="006B5F8D" w:rsidRPr="006C358D" w:rsidRDefault="00F97EEB" w:rsidP="006C358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expert evidence-based management of complex consumer care within a defined area of specialty practice</w:t>
            </w:r>
          </w:p>
          <w:p w14:paraId="150AB1CF" w14:textId="142D5068" w:rsidR="00F97EEB" w:rsidRPr="006C358D" w:rsidRDefault="00F97EEB" w:rsidP="006C358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Identifies opportunities for general/wellness education in consumer care</w:t>
            </w:r>
          </w:p>
          <w:p w14:paraId="54BABC04" w14:textId="5BB5FC3B" w:rsidR="00F97EEB" w:rsidRPr="006C358D" w:rsidRDefault="00F97EEB" w:rsidP="006C358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leadership in application of nursing assessment, clinical decision-making, implementation, evaluation, and documentation of care</w:t>
            </w:r>
          </w:p>
          <w:p w14:paraId="347D9FD8" w14:textId="6F9A4DFB" w:rsidR="00F97EEB" w:rsidRPr="006C358D" w:rsidRDefault="00F97EEB" w:rsidP="006C358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Critiques own practice to maintain clinical competence</w:t>
            </w:r>
          </w:p>
          <w:p w14:paraId="7F1746EB" w14:textId="76B80467" w:rsidR="00F97EEB" w:rsidRPr="006C358D" w:rsidRDefault="00F97EEB" w:rsidP="001D129A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Networks nationally and internationally to identify and implement nursing advances and changes in practice</w:t>
            </w:r>
          </w:p>
        </w:tc>
      </w:tr>
      <w:tr w:rsidR="006B5F8D" w:rsidRPr="001B2C27" w14:paraId="2B37F5F6" w14:textId="77777777" w:rsidTr="002868DD">
        <w:tc>
          <w:tcPr>
            <w:tcW w:w="1701" w:type="dxa"/>
            <w:shd w:val="clear" w:color="auto" w:fill="auto"/>
          </w:tcPr>
          <w:p w14:paraId="769947F5" w14:textId="6AF5755C" w:rsidR="006B5F8D" w:rsidRDefault="00F97EEB" w:rsidP="00F97EEB">
            <w:p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>Leadership</w:t>
            </w:r>
          </w:p>
          <w:p w14:paraId="716A838D" w14:textId="77777777"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14:paraId="49ED2414" w14:textId="77777777" w:rsidR="00EB1B8E" w:rsidRPr="006C358D" w:rsidRDefault="00F97EEB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Takes a nursing leadership role through both direct and indirect consumer care delivery</w:t>
            </w:r>
          </w:p>
          <w:p w14:paraId="12E899FD" w14:textId="77777777" w:rsidR="00F97EEB" w:rsidRPr="006C358D" w:rsidRDefault="00F97EEB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senior nursing leadership for the specialty service</w:t>
            </w:r>
          </w:p>
          <w:p w14:paraId="78B33061" w14:textId="4F6428B9" w:rsidR="00F97EEB" w:rsidRPr="006C358D" w:rsidRDefault="00F97EEB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Provides consultation to a broad range of hospital,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community,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and professional groups to achieve positive outcomes for consumer or population group</w:t>
            </w:r>
          </w:p>
          <w:p w14:paraId="2FA8A235" w14:textId="77777777" w:rsidR="00F97EEB" w:rsidRPr="006C358D" w:rsidRDefault="00F97EEB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Supports a culture of evaluation and the ongoing quality improvement of nursing practice</w:t>
            </w:r>
          </w:p>
          <w:p w14:paraId="5068CEFB" w14:textId="4782D87C" w:rsidR="00F97EEB" w:rsidRPr="006C358D" w:rsidRDefault="00F97EEB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lastRenderedPageBreak/>
              <w:t>Is actively involved in profes</w:t>
            </w:r>
            <w:r w:rsidR="00574931" w:rsidRPr="006C358D">
              <w:rPr>
                <w:rFonts w:asciiTheme="minorHAnsi" w:hAnsiTheme="minorHAnsi" w:cs="Arial"/>
                <w:sz w:val="20"/>
                <w:lang w:val="en-NZ"/>
              </w:rPr>
              <w:t xml:space="preserve">sional activities such as research,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scholarship,</w:t>
            </w:r>
            <w:r w:rsidR="00574931" w:rsidRPr="006C358D">
              <w:rPr>
                <w:rFonts w:asciiTheme="minorHAnsi" w:hAnsiTheme="minorHAnsi" w:cs="Arial"/>
                <w:sz w:val="20"/>
                <w:lang w:val="en-NZ"/>
              </w:rPr>
              <w:t xml:space="preserve"> and policy development at both a local and national level</w:t>
            </w:r>
          </w:p>
          <w:p w14:paraId="2E4AF5FE" w14:textId="77777777" w:rsidR="00574931" w:rsidRPr="006C358D" w:rsidRDefault="00574931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Leads system change to improve health outcomes through evidence based practice</w:t>
            </w:r>
          </w:p>
          <w:p w14:paraId="425753D5" w14:textId="2C0155FE" w:rsidR="00574931" w:rsidRPr="006C358D" w:rsidRDefault="00574931" w:rsidP="006C358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Participates in clinical governance activities</w:t>
            </w:r>
          </w:p>
        </w:tc>
      </w:tr>
      <w:tr w:rsidR="006B5F8D" w:rsidRPr="00961C1A" w14:paraId="68FA2BB6" w14:textId="77777777" w:rsidTr="002868DD">
        <w:tc>
          <w:tcPr>
            <w:tcW w:w="1701" w:type="dxa"/>
          </w:tcPr>
          <w:p w14:paraId="63AC22A0" w14:textId="2D9CC03B" w:rsidR="006B5F8D" w:rsidRPr="00574931" w:rsidRDefault="00574931" w:rsidP="00574931">
            <w:pPr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  <w:r w:rsidRPr="00574931">
              <w:rPr>
                <w:rFonts w:asciiTheme="minorHAnsi" w:hAnsiTheme="minorHAnsi" w:cs="Arial"/>
                <w:b/>
                <w:bCs/>
                <w:sz w:val="20"/>
                <w:lang w:val="en-NZ"/>
              </w:rPr>
              <w:lastRenderedPageBreak/>
              <w:t xml:space="preserve">Care co-ordination/case management </w:t>
            </w:r>
          </w:p>
        </w:tc>
        <w:tc>
          <w:tcPr>
            <w:tcW w:w="8931" w:type="dxa"/>
            <w:gridSpan w:val="2"/>
          </w:tcPr>
          <w:p w14:paraId="723C2991" w14:textId="294E0559" w:rsidR="00EB1B8E" w:rsidRPr="006C358D" w:rsidRDefault="00574931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Collaborates with consum</w:t>
            </w:r>
            <w:r w:rsidR="00355CCF" w:rsidRPr="006C358D">
              <w:rPr>
                <w:rFonts w:asciiTheme="minorHAnsi" w:hAnsiTheme="minorHAnsi" w:cs="Arial"/>
                <w:sz w:val="20"/>
                <w:lang w:val="en-NZ"/>
              </w:rPr>
              <w:t>e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>rs with complex needs and their multidisciplinary team to plan and implement therapeutic interventions to attain, promote, maintain and/or restore health</w:t>
            </w:r>
          </w:p>
          <w:p w14:paraId="5BB3B420" w14:textId="312FDFAE" w:rsidR="00574931" w:rsidRPr="006C358D" w:rsidRDefault="00574931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Coordinates the care of consumers utilising organi</w:t>
            </w:r>
            <w:r w:rsidR="00355CCF" w:rsidRPr="006C358D">
              <w:rPr>
                <w:rFonts w:asciiTheme="minorHAnsi" w:hAnsiTheme="minorHAnsi" w:cs="Arial"/>
                <w:sz w:val="20"/>
                <w:lang w:val="en-NZ"/>
              </w:rPr>
              <w:t>s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>ational and community resources to enhance delivery care and optimal consumer outcomes</w:t>
            </w:r>
          </w:p>
          <w:p w14:paraId="14440F4C" w14:textId="71C697B0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a primary point of contact within specialty for consumers and health professionals</w:t>
            </w:r>
          </w:p>
          <w:p w14:paraId="6A4A19CB" w14:textId="5830DAA4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Evaluates results of interventions using accepted outcome criteria, revises the plan of care and initiates appropriate and timely consultation and/or referral with relevant services/agencies when appropriate</w:t>
            </w:r>
          </w:p>
          <w:p w14:paraId="7ED3F3A3" w14:textId="653E7CCB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Establishes collaborative relationships within and across departments, hospitals, primary and secondary health to promote consumer safety, continuity of care and clinical excellence </w:t>
            </w:r>
          </w:p>
          <w:p w14:paraId="7645A42B" w14:textId="3F84BD01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leadership in the interdisciplinary team through the development of collaborative practice</w:t>
            </w:r>
          </w:p>
          <w:p w14:paraId="3FA01547" w14:textId="6F3C7957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Is an effective resource and consultant for interdisciplinary clinical staff and disseminates research findings</w:t>
            </w:r>
          </w:p>
          <w:p w14:paraId="118836D0" w14:textId="26E9AC64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Leads nursing and interdisciplinary groups in designing and implementing innovative, cost effective consumer care and evidence based change</w:t>
            </w:r>
          </w:p>
          <w:p w14:paraId="7893ADE1" w14:textId="0B49D5BF" w:rsidR="00355CCF" w:rsidRPr="006C358D" w:rsidRDefault="00355CCF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Contributes to the development of interdisciplinary standards of practice and evidenced-based guidelines of care</w:t>
            </w:r>
          </w:p>
          <w:p w14:paraId="122D253C" w14:textId="4D33EA63" w:rsidR="00574931" w:rsidRPr="006C358D" w:rsidRDefault="00574931" w:rsidP="006C358D">
            <w:pPr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  <w:tr w:rsidR="00151E42" w:rsidRPr="00961C1A" w14:paraId="2AA06FA8" w14:textId="77777777" w:rsidTr="002868DD">
        <w:tc>
          <w:tcPr>
            <w:tcW w:w="1701" w:type="dxa"/>
          </w:tcPr>
          <w:p w14:paraId="32E50B97" w14:textId="77777777" w:rsidR="00EB536D" w:rsidRDefault="00EB536D" w:rsidP="00EB536D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>Honouring cultural diversity</w:t>
            </w:r>
          </w:p>
          <w:p w14:paraId="1D138180" w14:textId="4DA2D164" w:rsidR="00151E42" w:rsidRPr="00574931" w:rsidRDefault="00151E42" w:rsidP="00EB536D">
            <w:pPr>
              <w:pStyle w:val="ListParagraph"/>
              <w:ind w:left="360"/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</w:tcPr>
          <w:p w14:paraId="7DA09349" w14:textId="77777777" w:rsidR="00151E42" w:rsidRDefault="00151E42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Consistently utilises Tikanga Best Practise guidelines in everyday practice</w:t>
            </w:r>
          </w:p>
          <w:p w14:paraId="18304A09" w14:textId="77777777" w:rsidR="009D25EC" w:rsidRPr="009D25EC" w:rsidRDefault="009D25EC" w:rsidP="009D25E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9D25EC">
              <w:rPr>
                <w:rFonts w:asciiTheme="minorHAnsi" w:hAnsiTheme="minorHAnsi" w:cs="Arial"/>
                <w:sz w:val="20"/>
                <w:lang w:val="en-NZ"/>
              </w:rPr>
              <w:t>Demonstrates commitment to Treaty of Waitangi principles when working with tangata whaiora and wh</w:t>
            </w:r>
            <w:r w:rsidRPr="009D25EC">
              <w:rPr>
                <w:rFonts w:ascii="Calibri" w:hAnsi="Calibri" w:cs="Arial"/>
                <w:sz w:val="20"/>
                <w:lang w:val="en-NZ"/>
              </w:rPr>
              <w:t>ā</w:t>
            </w:r>
            <w:r w:rsidRPr="009D25EC">
              <w:rPr>
                <w:rFonts w:asciiTheme="minorHAnsi" w:hAnsiTheme="minorHAnsi" w:cs="Arial"/>
                <w:sz w:val="20"/>
                <w:lang w:val="en-NZ"/>
              </w:rPr>
              <w:t xml:space="preserve">nau. </w:t>
            </w:r>
          </w:p>
          <w:p w14:paraId="143F4A63" w14:textId="77777777" w:rsidR="00151E42" w:rsidRPr="006C358D" w:rsidRDefault="00151E42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Engages with Takarangi cultural competency training and actively demonstrates these competencies in everyday practice</w:t>
            </w:r>
          </w:p>
          <w:p w14:paraId="5B157CF9" w14:textId="31758950" w:rsidR="00151E42" w:rsidRPr="006C358D" w:rsidRDefault="00151E42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Demonstrates personal commitment to addressing inequity for M</w:t>
            </w:r>
            <w:r w:rsidRPr="006C358D">
              <w:rPr>
                <w:rFonts w:ascii="Calibri" w:hAnsi="Calibri" w:cs="Arial"/>
                <w:sz w:val="20"/>
                <w:lang w:val="en-NZ"/>
              </w:rPr>
              <w:t>ā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ori and Pacific population accessing Te Whatu Ora -Waitaha Canterbury </w:t>
            </w:r>
          </w:p>
          <w:p w14:paraId="62684175" w14:textId="648193A3" w:rsidR="00151E42" w:rsidRPr="006C358D" w:rsidRDefault="00151E42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Works in collaboration with Te Whatu Ora -Waitaha Canterbury Māori Health providers,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e.g.,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local iwi, M</w:t>
            </w:r>
            <w:r w:rsidRPr="006C358D">
              <w:rPr>
                <w:rFonts w:ascii="Calibri" w:hAnsi="Calibri" w:cs="Arial"/>
                <w:sz w:val="20"/>
                <w:lang w:val="en-NZ"/>
              </w:rPr>
              <w:t>ā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>ori Mental Health Team to develop strategies aimed at addressing inequities</w:t>
            </w:r>
          </w:p>
          <w:p w14:paraId="54A42003" w14:textId="77777777" w:rsidR="00151E42" w:rsidRPr="006C358D" w:rsidRDefault="00151E42" w:rsidP="006C358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Consistently respects the spiritual beliefs and cultural practises of others, including colleagues</w:t>
            </w:r>
          </w:p>
          <w:p w14:paraId="105BBE4E" w14:textId="376CEC41" w:rsidR="00151E42" w:rsidRPr="006C358D" w:rsidRDefault="00151E42" w:rsidP="001D129A">
            <w:pPr>
              <w:pStyle w:val="ListParagraph"/>
              <w:numPr>
                <w:ilvl w:val="0"/>
                <w:numId w:val="20"/>
              </w:numPr>
              <w:spacing w:after="240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Demonstrates care and respect for diversity in the workplace</w:t>
            </w:r>
          </w:p>
        </w:tc>
      </w:tr>
      <w:tr w:rsidR="006B5F8D" w:rsidRPr="00D70A83" w14:paraId="60061D59" w14:textId="77777777" w:rsidTr="002868DD">
        <w:tc>
          <w:tcPr>
            <w:tcW w:w="1701" w:type="dxa"/>
          </w:tcPr>
          <w:p w14:paraId="2469420F" w14:textId="5F322053" w:rsidR="006B5F8D" w:rsidRPr="00355CCF" w:rsidRDefault="00355CCF" w:rsidP="00355CCF">
            <w:pPr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  <w:r w:rsidRPr="00355CCF">
              <w:rPr>
                <w:rFonts w:asciiTheme="minorHAnsi" w:hAnsiTheme="minorHAnsi" w:cs="Arial"/>
                <w:b/>
                <w:bCs/>
                <w:sz w:val="20"/>
                <w:lang w:val="en-NZ"/>
              </w:rPr>
              <w:t>Education</w:t>
            </w:r>
          </w:p>
          <w:p w14:paraId="75181083" w14:textId="77777777" w:rsidR="006B5F8D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</w:tcPr>
          <w:p w14:paraId="7504F948" w14:textId="77777777" w:rsidR="006B5F8D" w:rsidRPr="006C358D" w:rsidRDefault="00355CCF" w:rsidP="006C35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education about new clinical initiatives</w:t>
            </w:r>
          </w:p>
          <w:p w14:paraId="2B23F614" w14:textId="77777777" w:rsidR="00355CCF" w:rsidRPr="006C358D" w:rsidRDefault="00355CCF" w:rsidP="006C35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Work with key other clinicians to ensure new clinical initiatives are embedded in practice</w:t>
            </w:r>
          </w:p>
          <w:p w14:paraId="49E1498B" w14:textId="77777777" w:rsidR="00355CCF" w:rsidRPr="006C358D" w:rsidRDefault="00355CCF" w:rsidP="006C35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Works with RNs and ENs in the clinical care of consumers with complex issues</w:t>
            </w:r>
          </w:p>
          <w:p w14:paraId="52B0B46A" w14:textId="6EABA4E1" w:rsidR="00355CCF" w:rsidRPr="00355CCF" w:rsidRDefault="00355CCF" w:rsidP="00355CCF">
            <w:pPr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  <w:tr w:rsidR="006B5F8D" w:rsidRPr="00D70A83" w14:paraId="42343453" w14:textId="77777777" w:rsidTr="002868DD">
        <w:tc>
          <w:tcPr>
            <w:tcW w:w="1701" w:type="dxa"/>
          </w:tcPr>
          <w:p w14:paraId="64EC1C20" w14:textId="5DAD791A" w:rsidR="006B5F8D" w:rsidRPr="00355CCF" w:rsidRDefault="00355CCF" w:rsidP="00355CCF">
            <w:pPr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  <w:r w:rsidRPr="00355CCF">
              <w:rPr>
                <w:rFonts w:asciiTheme="minorHAnsi" w:hAnsiTheme="minorHAnsi" w:cs="Arial"/>
                <w:b/>
                <w:bCs/>
                <w:sz w:val="20"/>
                <w:lang w:val="en-NZ"/>
              </w:rPr>
              <w:t>Administration</w:t>
            </w:r>
          </w:p>
        </w:tc>
        <w:tc>
          <w:tcPr>
            <w:tcW w:w="8931" w:type="dxa"/>
            <w:gridSpan w:val="2"/>
          </w:tcPr>
          <w:p w14:paraId="05B37AC4" w14:textId="158D4EEB" w:rsidR="006B5F8D" w:rsidRPr="006C358D" w:rsidRDefault="00355CCF" w:rsidP="006C35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Accurately records CNS activities to enable practice trends to be tracked over time and effectiveness of practice to be evaluated</w:t>
            </w:r>
          </w:p>
          <w:p w14:paraId="0E7DDD1B" w14:textId="441842BC" w:rsidR="00355CCF" w:rsidRPr="006C358D" w:rsidRDefault="00355CCF" w:rsidP="006C35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Provides reports of CNS activities with agreed KPIs to the line manager at pre-determined intervals</w:t>
            </w:r>
          </w:p>
          <w:p w14:paraId="2DCE2E73" w14:textId="46DFDD7F" w:rsidR="00355CCF" w:rsidRPr="006C358D" w:rsidRDefault="00355CCF" w:rsidP="006C35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Participates in organisational committees and/or working parties to achieve service, organisational and Ministry of Health goals and improve consumer outcomes</w:t>
            </w:r>
          </w:p>
          <w:p w14:paraId="005F8764" w14:textId="740A7A10" w:rsidR="00355CCF" w:rsidRPr="006C358D" w:rsidRDefault="00355CCF" w:rsidP="006C35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Influences purchasing and allocation of resources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using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evidence=based findings and/or by generating new and innovative approaches to achieve best consumer care and nursing practice.</w:t>
            </w:r>
          </w:p>
          <w:p w14:paraId="380F68CC" w14:textId="6919487D" w:rsidR="006B5F8D" w:rsidRPr="002954A0" w:rsidRDefault="006B5F8D" w:rsidP="00151E42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  <w:tr w:rsidR="006B5F8D" w:rsidRPr="00D70A83" w14:paraId="15C84BC0" w14:textId="77777777" w:rsidTr="002868DD">
        <w:tc>
          <w:tcPr>
            <w:tcW w:w="1701" w:type="dxa"/>
          </w:tcPr>
          <w:p w14:paraId="03D8CF20" w14:textId="2CB62A73" w:rsidR="006B5F8D" w:rsidRPr="00151E42" w:rsidRDefault="00151E42" w:rsidP="00151E42">
            <w:pPr>
              <w:rPr>
                <w:rFonts w:asciiTheme="minorHAnsi" w:hAnsiTheme="minorHAnsi" w:cs="Arial"/>
                <w:b/>
                <w:bCs/>
                <w:sz w:val="20"/>
                <w:lang w:val="en-NZ"/>
              </w:rPr>
            </w:pPr>
            <w:r w:rsidRPr="00151E42">
              <w:rPr>
                <w:rFonts w:asciiTheme="minorHAnsi" w:hAnsiTheme="minorHAnsi" w:cs="Arial"/>
                <w:b/>
                <w:bCs/>
                <w:sz w:val="20"/>
                <w:lang w:val="en-NZ"/>
              </w:rPr>
              <w:t>Research</w:t>
            </w:r>
          </w:p>
        </w:tc>
        <w:tc>
          <w:tcPr>
            <w:tcW w:w="8931" w:type="dxa"/>
            <w:gridSpan w:val="2"/>
          </w:tcPr>
          <w:p w14:paraId="2BCCD3C5" w14:textId="77777777" w:rsidR="006B5F8D" w:rsidRPr="006C358D" w:rsidRDefault="00151E42" w:rsidP="006C358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Cultivates a climate of clinical inquiry within the service, evaluating the need for improvement or redesign of care delivery processes to improve safety, efficiency, reliability and quality</w:t>
            </w:r>
          </w:p>
          <w:p w14:paraId="7E000CFB" w14:textId="40C03CC0" w:rsidR="00151E42" w:rsidRPr="006C358D" w:rsidRDefault="00151E42" w:rsidP="006C358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Fosters an interdisciplinary approach to quality improvement,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evidence-based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practice and research</w:t>
            </w:r>
          </w:p>
          <w:p w14:paraId="38B2C9E4" w14:textId="2C204829" w:rsidR="00151E42" w:rsidRPr="006C358D" w:rsidRDefault="00151E42" w:rsidP="006C358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lastRenderedPageBreak/>
              <w:t xml:space="preserve">Assesses system barriers and facilitators </w:t>
            </w:r>
            <w:r w:rsidR="00B75DEF" w:rsidRPr="006C358D">
              <w:rPr>
                <w:rFonts w:asciiTheme="minorHAnsi" w:hAnsiTheme="minorHAnsi" w:cs="Arial"/>
                <w:sz w:val="20"/>
                <w:lang w:val="en-NZ"/>
              </w:rPr>
              <w:t>to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design programs for effective integration of evidence into practice</w:t>
            </w:r>
          </w:p>
          <w:p w14:paraId="2CA2AF0C" w14:textId="2B4F4000" w:rsidR="00151E42" w:rsidRPr="006C358D" w:rsidRDefault="00151E42" w:rsidP="006C358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Demonstrates ability to interpret, disseminate and implement research findings relevant to the area of specialty practice</w:t>
            </w:r>
          </w:p>
          <w:p w14:paraId="69FFCF80" w14:textId="6CC2889E" w:rsidR="00151E42" w:rsidRPr="00D3136A" w:rsidRDefault="00151E42" w:rsidP="00151E42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  <w:tr w:rsidR="006B5F8D" w:rsidRPr="00D70A83" w14:paraId="13B5CA16" w14:textId="77777777" w:rsidTr="002868DD">
        <w:tc>
          <w:tcPr>
            <w:tcW w:w="1701" w:type="dxa"/>
          </w:tcPr>
          <w:p w14:paraId="6EEC050F" w14:textId="5935C3FE" w:rsidR="006B5F8D" w:rsidRPr="00C0075F" w:rsidRDefault="00151E42" w:rsidP="00151E42">
            <w:pPr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lastRenderedPageBreak/>
              <w:t>Professional Development</w:t>
            </w:r>
            <w:r w:rsidR="006B5F8D" w:rsidRPr="00AD58CA">
              <w:rPr>
                <w:rFonts w:asciiTheme="minorHAnsi" w:hAnsiTheme="minorHAnsi" w:cs="Arial"/>
                <w:sz w:val="20"/>
                <w:lang w:val="en-NZ"/>
              </w:rPr>
              <w:t xml:space="preserve"> </w:t>
            </w:r>
          </w:p>
        </w:tc>
        <w:tc>
          <w:tcPr>
            <w:tcW w:w="8931" w:type="dxa"/>
            <w:gridSpan w:val="2"/>
          </w:tcPr>
          <w:p w14:paraId="00B1EBEF" w14:textId="77777777" w:rsidR="006B5F8D" w:rsidRPr="006C358D" w:rsidRDefault="00151E42" w:rsidP="006C358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Maintains own clinical competence within specialty area </w:t>
            </w:r>
          </w:p>
          <w:p w14:paraId="6A08A865" w14:textId="2145F215" w:rsidR="00151E42" w:rsidRPr="006C358D" w:rsidRDefault="00151E42" w:rsidP="006C358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Develops and maintain a professional portfolio utilising NZ Nursing Council’s Standards for advanced nursing practice</w:t>
            </w:r>
          </w:p>
          <w:p w14:paraId="23CD36CC" w14:textId="1FD37C78" w:rsidR="00151E42" w:rsidRPr="006C358D" w:rsidRDefault="00151E42" w:rsidP="006C358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Networks nationally and internationally to maintain current knowledge of trends and developments in specialty area</w:t>
            </w:r>
          </w:p>
          <w:p w14:paraId="3F5FB650" w14:textId="29E96F21" w:rsidR="00151E42" w:rsidRPr="006C358D" w:rsidRDefault="00151E42" w:rsidP="006C358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Attends educational opportunities and conferences relevant to role and scope of practice</w:t>
            </w:r>
          </w:p>
          <w:p w14:paraId="7F379E03" w14:textId="0D7A44D2" w:rsidR="00151E42" w:rsidRPr="006C358D" w:rsidRDefault="00151E42" w:rsidP="006C358D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Participates in annual performance appraisal</w:t>
            </w:r>
          </w:p>
        </w:tc>
      </w:tr>
      <w:tr w:rsidR="006B5F8D" w:rsidRPr="003B52F4" w14:paraId="46E8EB02" w14:textId="77777777" w:rsidTr="002868DD">
        <w:tc>
          <w:tcPr>
            <w:tcW w:w="1701" w:type="dxa"/>
          </w:tcPr>
          <w:p w14:paraId="51C648B3" w14:textId="77777777" w:rsidR="006B5F8D" w:rsidRPr="00151E42" w:rsidRDefault="006B5F8D" w:rsidP="00151E42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151E42">
              <w:rPr>
                <w:rFonts w:asciiTheme="minorHAnsi" w:hAnsiTheme="minorHAnsi" w:cs="Arial"/>
                <w:b/>
                <w:sz w:val="20"/>
                <w:lang w:val="en-NZ"/>
              </w:rPr>
              <w:t>Quality Improvement</w:t>
            </w:r>
          </w:p>
          <w:p w14:paraId="3EDFE5CD" w14:textId="77777777" w:rsidR="006B5F8D" w:rsidRPr="007544BC" w:rsidRDefault="006B5F8D" w:rsidP="006B5F8D">
            <w:pPr>
              <w:pStyle w:val="ListParagraph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14:paraId="38748B7C" w14:textId="4B9FB7A3" w:rsidR="006B5F8D" w:rsidRPr="007544BC" w:rsidRDefault="006B5F8D" w:rsidP="006B5F8D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</w:tcPr>
          <w:p w14:paraId="1C25A5D5" w14:textId="77777777" w:rsidR="006B5F8D" w:rsidRPr="006C358D" w:rsidRDefault="00151E42" w:rsidP="006C358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Is responsible for ensuring a quality service is provided in their area of expertise</w:t>
            </w:r>
          </w:p>
          <w:p w14:paraId="3DCFDC0E" w14:textId="77777777" w:rsidR="00151E42" w:rsidRPr="006C358D" w:rsidRDefault="00151E42" w:rsidP="006C358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Is involved in quality activities and identifies areas of improvement </w:t>
            </w:r>
          </w:p>
          <w:p w14:paraId="4671F943" w14:textId="77777777" w:rsidR="00151E42" w:rsidRPr="006C358D" w:rsidRDefault="00151E42" w:rsidP="006C358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Applies organisational and divisional policies and procedures to practice</w:t>
            </w:r>
          </w:p>
          <w:p w14:paraId="493D1203" w14:textId="7871F286" w:rsidR="00151E42" w:rsidRPr="007544BC" w:rsidRDefault="00151E42" w:rsidP="001D129A">
            <w:pPr>
              <w:ind w:left="31"/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  <w:tr w:rsidR="006B5F8D" w:rsidRPr="003B52F4" w14:paraId="6B8702EC" w14:textId="77777777" w:rsidTr="002868DD">
        <w:tc>
          <w:tcPr>
            <w:tcW w:w="1701" w:type="dxa"/>
          </w:tcPr>
          <w:p w14:paraId="708C9779" w14:textId="77777777" w:rsidR="006B5F8D" w:rsidRDefault="006B5F8D" w:rsidP="00151E42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Health and Safety</w:t>
            </w:r>
          </w:p>
          <w:p w14:paraId="5C9BDE70" w14:textId="77777777" w:rsidR="006B5F8D" w:rsidRPr="00C0114D" w:rsidRDefault="006B5F8D" w:rsidP="006B5F8D">
            <w:pPr>
              <w:ind w:left="360"/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  <w:p w14:paraId="3DDA2C28" w14:textId="7A7246CE" w:rsidR="006B5F8D" w:rsidRPr="00AD58CA" w:rsidRDefault="006B5F8D" w:rsidP="006B5F8D">
            <w:pPr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8931" w:type="dxa"/>
            <w:gridSpan w:val="2"/>
          </w:tcPr>
          <w:p w14:paraId="75DCDF15" w14:textId="77777777" w:rsidR="006B5F8D" w:rsidRPr="006C358D" w:rsidRDefault="006B5F8D" w:rsidP="006C358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Demonstrates personal commitment to health and safety, with a focus on preventing harm</w:t>
            </w:r>
          </w:p>
          <w:p w14:paraId="35671FB1" w14:textId="77777777" w:rsidR="006B5F8D" w:rsidRPr="006C358D" w:rsidRDefault="006B5F8D" w:rsidP="006C358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Complies with all New Zealand legislation relevant to Health and Safety</w:t>
            </w:r>
          </w:p>
          <w:p w14:paraId="503794E7" w14:textId="77777777" w:rsidR="006B5F8D" w:rsidRPr="006C358D" w:rsidRDefault="006B5F8D" w:rsidP="006C358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Ensures all accidents/incidents are reported in the SafetyFirst incident reporting system</w:t>
            </w:r>
          </w:p>
          <w:p w14:paraId="7F584651" w14:textId="77777777" w:rsidR="006B5F8D" w:rsidRPr="006C358D" w:rsidRDefault="006B5F8D" w:rsidP="006C358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Works alongside the Te Whatu Ora </w:t>
            </w:r>
            <w:r w:rsidR="00DC18C5" w:rsidRPr="006C358D">
              <w:rPr>
                <w:rFonts w:asciiTheme="minorHAnsi" w:hAnsiTheme="minorHAnsi" w:cs="Arial"/>
                <w:sz w:val="20"/>
                <w:lang w:val="en-NZ"/>
              </w:rPr>
              <w:t>-</w:t>
            </w:r>
            <w:r w:rsidR="00880477" w:rsidRPr="006C358D">
              <w:rPr>
                <w:rFonts w:asciiTheme="minorHAnsi" w:hAnsiTheme="minorHAnsi" w:cs="Arial"/>
                <w:sz w:val="20"/>
                <w:lang w:val="en-NZ"/>
              </w:rPr>
              <w:t>Waitaha Canterbury</w:t>
            </w:r>
            <w:r w:rsidRPr="006C358D">
              <w:rPr>
                <w:rFonts w:asciiTheme="minorHAnsi" w:hAnsiTheme="minorHAnsi" w:cs="Arial"/>
                <w:sz w:val="20"/>
                <w:lang w:val="en-NZ"/>
              </w:rPr>
              <w:t xml:space="preserve"> Occupational Health &amp; Safety team to implement initiatives aimed at improving health, safety, and wellbeing</w:t>
            </w:r>
          </w:p>
          <w:p w14:paraId="788EA0E9" w14:textId="77777777" w:rsidR="006B5F8D" w:rsidRPr="006C358D" w:rsidRDefault="006B5F8D" w:rsidP="006C358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Complies with health and safety policies and standards when providing care in the community</w:t>
            </w:r>
          </w:p>
          <w:p w14:paraId="12C004DB" w14:textId="77777777" w:rsidR="006B5F8D" w:rsidRPr="006C358D" w:rsidRDefault="006B5F8D" w:rsidP="001D129A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6C358D">
              <w:rPr>
                <w:rFonts w:asciiTheme="minorHAnsi" w:hAnsiTheme="minorHAnsi" w:cs="Arial"/>
                <w:sz w:val="20"/>
                <w:lang w:val="en-NZ"/>
              </w:rPr>
              <w:t>Communicates and escalates threats to health and safety appropriately</w:t>
            </w:r>
          </w:p>
        </w:tc>
      </w:tr>
      <w:tr w:rsidR="00EB536D" w:rsidRPr="003B52F4" w14:paraId="389F0759" w14:textId="77777777" w:rsidTr="002868DD">
        <w:tc>
          <w:tcPr>
            <w:tcW w:w="1701" w:type="dxa"/>
          </w:tcPr>
          <w:p w14:paraId="6B8CA395" w14:textId="60CD7A16" w:rsidR="00EB536D" w:rsidRDefault="00EB536D" w:rsidP="00151E42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Specialty Specific </w:t>
            </w:r>
            <w:r w:rsidR="001D129A">
              <w:rPr>
                <w:rFonts w:asciiTheme="minorHAnsi" w:hAnsiTheme="minorHAnsi" w:cs="Arial"/>
                <w:b/>
                <w:sz w:val="20"/>
                <w:lang w:val="en-NZ"/>
              </w:rPr>
              <w:t>Responsibilities</w:t>
            </w:r>
            <w:r w:rsidR="002868DD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-</w:t>
            </w:r>
          </w:p>
          <w:p w14:paraId="556DFD3B" w14:textId="70978239" w:rsidR="001D129A" w:rsidRPr="00AD58CA" w:rsidRDefault="002868DD" w:rsidP="00151E42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>
              <w:rPr>
                <w:rFonts w:asciiTheme="minorHAnsi" w:hAnsiTheme="minorHAnsi" w:cs="Arial"/>
                <w:b/>
                <w:sz w:val="20"/>
                <w:lang w:val="en-NZ"/>
              </w:rPr>
              <w:t xml:space="preserve">In collaboration with </w:t>
            </w:r>
            <w:r w:rsidR="001D129A">
              <w:rPr>
                <w:rFonts w:asciiTheme="minorHAnsi" w:hAnsiTheme="minorHAnsi" w:cs="Arial"/>
                <w:b/>
                <w:sz w:val="20"/>
                <w:lang w:val="en-NZ"/>
              </w:rPr>
              <w:t>the Lead Colposcopist and/or Service Manager</w:t>
            </w:r>
          </w:p>
        </w:tc>
        <w:tc>
          <w:tcPr>
            <w:tcW w:w="8931" w:type="dxa"/>
            <w:gridSpan w:val="2"/>
          </w:tcPr>
          <w:p w14:paraId="65455672" w14:textId="77777777" w:rsidR="00EB536D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Manages clinical audit</w:t>
            </w:r>
          </w:p>
          <w:p w14:paraId="689E77CB" w14:textId="77777777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Undertakes an annual customer satisfaction survey</w:t>
            </w:r>
          </w:p>
          <w:p w14:paraId="3CDFF127" w14:textId="77777777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Monitors data integrity</w:t>
            </w:r>
          </w:p>
          <w:p w14:paraId="1860FC0D" w14:textId="5F47F42C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Monitors and reports on standards to the local service and to Te Whatu Ora</w:t>
            </w:r>
          </w:p>
          <w:p w14:paraId="4EA23174" w14:textId="0B2E11FE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Supports in the development and review of evidence-based local guidelines, procedures, and patient information documents</w:t>
            </w:r>
          </w:p>
          <w:p w14:paraId="1D2FDF9D" w14:textId="0DB37C52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Supports in the acquisition and validation of data to support producing the reporting requirements to the National Cervical Screening Programme (NCSP)</w:t>
            </w:r>
          </w:p>
          <w:p w14:paraId="68A8C1EF" w14:textId="77777777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Supports and represents the views of the administration team and other support within the colposcopy department</w:t>
            </w:r>
          </w:p>
          <w:p w14:paraId="46B20B8F" w14:textId="72C8E203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Ensures that the facility management provides appropriate and safe staffing levels</w:t>
            </w:r>
          </w:p>
          <w:p w14:paraId="3BB3372A" w14:textId="7A20762F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Coordinates the training of nursing and administration staff within colposcopy, ensuring competence within their respective roles</w:t>
            </w:r>
          </w:p>
          <w:p w14:paraId="462A6584" w14:textId="77777777" w:rsidR="001D129A" w:rsidRPr="002868DD" w:rsidRDefault="001D129A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Ensures standards are maintained within the clinical environment</w:t>
            </w:r>
            <w:r w:rsidR="00610188" w:rsidRPr="002868DD">
              <w:rPr>
                <w:rFonts w:asciiTheme="minorHAnsi" w:hAnsiTheme="minorHAnsi" w:cs="Arial"/>
                <w:sz w:val="20"/>
                <w:lang w:val="en-NZ"/>
              </w:rPr>
              <w:t>, and support the failsafe processes</w:t>
            </w:r>
          </w:p>
          <w:p w14:paraId="1C9DFB42" w14:textId="77777777" w:rsidR="00610188" w:rsidRPr="002868DD" w:rsidRDefault="00610188" w:rsidP="002868D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 xml:space="preserve">Provides the facility management with advice on the appropriate clinical environment for the day-to-day delivery of colposcopy standards that meets Te Whatu Ora standards for colposcopy services </w:t>
            </w:r>
          </w:p>
          <w:p w14:paraId="7798B685" w14:textId="12B9EE17" w:rsidR="00610188" w:rsidRPr="002868DD" w:rsidRDefault="00610188" w:rsidP="002868DD">
            <w:pPr>
              <w:pStyle w:val="ListParagraph"/>
              <w:numPr>
                <w:ilvl w:val="0"/>
                <w:numId w:val="27"/>
              </w:numPr>
              <w:spacing w:after="240"/>
              <w:rPr>
                <w:rFonts w:asciiTheme="minorHAnsi" w:hAnsiTheme="minorHAnsi" w:cs="Arial"/>
                <w:sz w:val="20"/>
                <w:lang w:val="en-NZ"/>
              </w:rPr>
            </w:pPr>
            <w:r w:rsidRPr="002868DD">
              <w:rPr>
                <w:rFonts w:asciiTheme="minorHAnsi" w:hAnsiTheme="minorHAnsi" w:cs="Arial"/>
                <w:sz w:val="20"/>
                <w:lang w:val="en-NZ"/>
              </w:rPr>
              <w:t>Advises the Charge Nurse Manager and Administration Supervisor of the training requirements of the staff within the colposcopy service to meet the mandatory training requirements</w:t>
            </w:r>
          </w:p>
        </w:tc>
      </w:tr>
    </w:tbl>
    <w:p w14:paraId="0B178E94" w14:textId="342E691A" w:rsidR="002868DD" w:rsidRDefault="002868DD" w:rsidP="006B5F8D">
      <w:pPr>
        <w:ind w:left="142"/>
      </w:pPr>
    </w:p>
    <w:p w14:paraId="7382D05A" w14:textId="77777777" w:rsidR="002868DD" w:rsidRDefault="002868DD">
      <w:pPr>
        <w:spacing w:after="160" w:line="259" w:lineRule="auto"/>
      </w:pPr>
      <w:r>
        <w:br w:type="page"/>
      </w:r>
    </w:p>
    <w:p w14:paraId="17F52F90" w14:textId="77777777" w:rsidR="006B5F8D" w:rsidRDefault="006B5F8D" w:rsidP="006B5F8D">
      <w:pPr>
        <w:ind w:left="142"/>
      </w:pPr>
    </w:p>
    <w:p w14:paraId="31090559" w14:textId="77777777" w:rsidR="006B5F8D" w:rsidRPr="00AD58CA" w:rsidRDefault="006B5F8D" w:rsidP="006B5F8D">
      <w:pPr>
        <w:shd w:val="clear" w:color="auto" w:fill="FFFFFF"/>
        <w:ind w:left="-851"/>
        <w:rPr>
          <w:rFonts w:asciiTheme="minorHAnsi" w:hAnsiTheme="minorHAnsi" w:cs="Arial"/>
          <w:b/>
          <w:sz w:val="20"/>
          <w:u w:val="single"/>
          <w:lang w:val="en-NZ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7"/>
        <w:gridCol w:w="5317"/>
      </w:tblGrid>
      <w:tr w:rsidR="00DC1B60" w:rsidRPr="003621BF" w14:paraId="0EF8B33D" w14:textId="77777777" w:rsidTr="002868DD">
        <w:tc>
          <w:tcPr>
            <w:tcW w:w="10774" w:type="dxa"/>
            <w:gridSpan w:val="2"/>
            <w:shd w:val="clear" w:color="auto" w:fill="BFBFBF" w:themeFill="background1" w:themeFillShade="BF"/>
          </w:tcPr>
          <w:p w14:paraId="421F0777" w14:textId="77777777" w:rsid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 xml:space="preserve">Qualifications &amp; Experience </w:t>
            </w:r>
          </w:p>
          <w:p w14:paraId="3B6E3BCB" w14:textId="77777777" w:rsidR="00DC1B60" w:rsidRP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</w:tc>
      </w:tr>
      <w:tr w:rsidR="00DC1B60" w:rsidRPr="003621BF" w14:paraId="3617D67F" w14:textId="77777777" w:rsidTr="002868DD">
        <w:tc>
          <w:tcPr>
            <w:tcW w:w="5457" w:type="dxa"/>
          </w:tcPr>
          <w:p w14:paraId="7600F27D" w14:textId="77777777" w:rsidR="00DC1B60" w:rsidRPr="00AD58CA" w:rsidRDefault="00DC1B60" w:rsidP="00030673">
            <w:pPr>
              <w:rPr>
                <w:rFonts w:asciiTheme="minorHAnsi" w:hAnsiTheme="minorHAnsi" w:cs="Arial"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Essential</w:t>
            </w:r>
          </w:p>
          <w:p w14:paraId="12624EF5" w14:textId="71BA943A" w:rsidR="00333ED6" w:rsidRPr="001D129A" w:rsidRDefault="00DC1B60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 xml:space="preserve">Registered </w:t>
            </w:r>
            <w:r w:rsidR="00333ED6" w:rsidRPr="001D129A">
              <w:rPr>
                <w:rFonts w:asciiTheme="minorHAnsi" w:hAnsiTheme="minorHAnsi" w:cs="Arial"/>
                <w:sz w:val="20"/>
                <w:lang w:val="en-NZ"/>
              </w:rPr>
              <w:t>with the Nursing Council of New Zealand</w:t>
            </w:r>
          </w:p>
          <w:p w14:paraId="607BD263" w14:textId="53F41CD5" w:rsidR="00DC1B60" w:rsidRPr="001D129A" w:rsidRDefault="00EB536D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Holds a c</w:t>
            </w:r>
            <w:r w:rsidR="00DC1B60" w:rsidRPr="001D129A">
              <w:rPr>
                <w:rFonts w:asciiTheme="minorHAnsi" w:hAnsiTheme="minorHAnsi" w:cs="Arial"/>
                <w:sz w:val="20"/>
                <w:lang w:val="en-NZ"/>
              </w:rPr>
              <w:t>urrent Annual Practising Certificate</w:t>
            </w:r>
            <w:r w:rsidRPr="001D129A">
              <w:rPr>
                <w:rFonts w:asciiTheme="minorHAnsi" w:hAnsiTheme="minorHAnsi" w:cs="Arial"/>
                <w:sz w:val="20"/>
                <w:lang w:val="en-NZ"/>
              </w:rPr>
              <w:t xml:space="preserve"> from the Nursing Council of New Zealand</w:t>
            </w:r>
          </w:p>
          <w:p w14:paraId="09430173" w14:textId="19833346" w:rsidR="00DC1B60" w:rsidRPr="001D129A" w:rsidRDefault="00DC1B60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 xml:space="preserve">Minimum 5 years </w:t>
            </w:r>
            <w:r w:rsidR="00EB536D" w:rsidRPr="001D129A">
              <w:rPr>
                <w:rFonts w:asciiTheme="minorHAnsi" w:hAnsiTheme="minorHAnsi" w:cs="Arial"/>
                <w:sz w:val="20"/>
                <w:lang w:val="en-NZ"/>
              </w:rPr>
              <w:t>working either within the clinical specialty or relevant senior nursing role</w:t>
            </w:r>
          </w:p>
          <w:p w14:paraId="6A9B5850" w14:textId="33FD8AE2" w:rsidR="00DC1B60" w:rsidRPr="001D129A" w:rsidRDefault="00EB536D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Holds or is actively working towards a relevant Post-graduate Diploma</w:t>
            </w:r>
          </w:p>
          <w:p w14:paraId="6497F676" w14:textId="4FA092E5" w:rsidR="00DC1B60" w:rsidRPr="001D129A" w:rsidRDefault="00EB536D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Demonstrate advanced nursing skills comparable to senior nurse or expert PDRP level</w:t>
            </w:r>
          </w:p>
          <w:p w14:paraId="7BF0743F" w14:textId="360152E8" w:rsidR="00EB536D" w:rsidRPr="001D129A" w:rsidRDefault="00EB536D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Demonstrate skills in nursing leadership</w:t>
            </w:r>
          </w:p>
          <w:p w14:paraId="34D7014F" w14:textId="77777777" w:rsidR="00DC1B60" w:rsidRPr="001D129A" w:rsidRDefault="00DC1B60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New Zealand residency and/or current work permit</w:t>
            </w:r>
          </w:p>
          <w:p w14:paraId="3759F184" w14:textId="770CDF4F" w:rsidR="00DC1B60" w:rsidRPr="001D129A" w:rsidRDefault="00EB536D" w:rsidP="001D129A">
            <w:pPr>
              <w:pStyle w:val="ListParagraph"/>
              <w:numPr>
                <w:ilvl w:val="0"/>
                <w:numId w:val="12"/>
              </w:numPr>
              <w:ind w:left="594" w:hanging="283"/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Computer literate</w:t>
            </w:r>
          </w:p>
          <w:p w14:paraId="1093292D" w14:textId="77777777" w:rsidR="007A1D92" w:rsidRPr="00267627" w:rsidRDefault="007A1D92" w:rsidP="007A1D92">
            <w:pPr>
              <w:ind w:left="720"/>
              <w:rPr>
                <w:rFonts w:asciiTheme="minorHAnsi" w:hAnsiTheme="minorHAnsi" w:cs="Arial"/>
                <w:sz w:val="20"/>
                <w:lang w:val="en-NZ"/>
              </w:rPr>
            </w:pPr>
          </w:p>
        </w:tc>
        <w:tc>
          <w:tcPr>
            <w:tcW w:w="5317" w:type="dxa"/>
          </w:tcPr>
          <w:p w14:paraId="789F5D1D" w14:textId="77777777" w:rsidR="00DC1B60" w:rsidRPr="00F874AA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Desirable</w:t>
            </w:r>
          </w:p>
          <w:p w14:paraId="14C42377" w14:textId="2D565458" w:rsidR="00DC1B60" w:rsidRDefault="00EB536D" w:rsidP="001D129A">
            <w:pPr>
              <w:numPr>
                <w:ilvl w:val="0"/>
                <w:numId w:val="15"/>
              </w:numPr>
              <w:ind w:left="668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 xml:space="preserve">Obtained or working towards relevant Clinical Masters </w:t>
            </w:r>
          </w:p>
          <w:p w14:paraId="49B4CB54" w14:textId="7ABBBEDA" w:rsidR="00DC1B60" w:rsidRDefault="00EB536D" w:rsidP="001D129A">
            <w:pPr>
              <w:numPr>
                <w:ilvl w:val="0"/>
                <w:numId w:val="15"/>
              </w:numPr>
              <w:ind w:left="668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 ability to develop nursing standards and quality initiatives</w:t>
            </w:r>
          </w:p>
          <w:p w14:paraId="14F34AC9" w14:textId="77777777" w:rsidR="00EB536D" w:rsidRDefault="00EB536D" w:rsidP="001D129A">
            <w:pPr>
              <w:numPr>
                <w:ilvl w:val="0"/>
                <w:numId w:val="15"/>
              </w:numPr>
              <w:ind w:left="668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Demonstrates teaching, mentoring, and coaching skills</w:t>
            </w:r>
          </w:p>
          <w:p w14:paraId="2BF3E717" w14:textId="77777777" w:rsidR="00EB536D" w:rsidRDefault="00EB536D" w:rsidP="001D129A">
            <w:pPr>
              <w:numPr>
                <w:ilvl w:val="0"/>
                <w:numId w:val="15"/>
              </w:numPr>
              <w:ind w:left="668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Demonstrate involvement in research that has changed nursing practice</w:t>
            </w:r>
          </w:p>
          <w:p w14:paraId="43913E82" w14:textId="36BBEA10" w:rsidR="00EB536D" w:rsidRPr="00CB75DE" w:rsidRDefault="00EB536D" w:rsidP="001D129A">
            <w:pPr>
              <w:numPr>
                <w:ilvl w:val="0"/>
                <w:numId w:val="15"/>
              </w:numPr>
              <w:ind w:left="668"/>
              <w:rPr>
                <w:rFonts w:asciiTheme="minorHAnsi" w:hAnsiTheme="minorHAnsi" w:cs="Arial"/>
                <w:sz w:val="20"/>
                <w:lang w:val="en-NZ"/>
              </w:rPr>
            </w:pPr>
            <w:r>
              <w:rPr>
                <w:rFonts w:asciiTheme="minorHAnsi" w:hAnsiTheme="minorHAnsi" w:cs="Arial"/>
                <w:sz w:val="20"/>
                <w:lang w:val="en-NZ"/>
              </w:rPr>
              <w:t>Senior Nurse competent PDRP portfolio</w:t>
            </w:r>
          </w:p>
        </w:tc>
      </w:tr>
      <w:tr w:rsidR="00DC1B60" w:rsidRPr="003621BF" w14:paraId="199DAE91" w14:textId="77777777" w:rsidTr="002868DD">
        <w:tc>
          <w:tcPr>
            <w:tcW w:w="10774" w:type="dxa"/>
            <w:gridSpan w:val="2"/>
            <w:shd w:val="clear" w:color="auto" w:fill="BFBFBF" w:themeFill="background1" w:themeFillShade="BF"/>
          </w:tcPr>
          <w:p w14:paraId="4B8C94BC" w14:textId="2822C141" w:rsid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Personal Attributes</w:t>
            </w:r>
            <w:r w:rsidR="00EB536D">
              <w:rPr>
                <w:rFonts w:asciiTheme="minorHAnsi" w:hAnsiTheme="minorHAnsi" w:cs="Arial"/>
                <w:b/>
                <w:sz w:val="20"/>
                <w:lang w:val="en-NZ"/>
              </w:rPr>
              <w:t xml:space="preserve"> and Key Behaviours</w:t>
            </w:r>
          </w:p>
          <w:p w14:paraId="6B32DEE4" w14:textId="77777777" w:rsidR="00DC1B60" w:rsidRPr="00DC1B60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</w:p>
        </w:tc>
      </w:tr>
      <w:tr w:rsidR="00DC1B60" w:rsidRPr="003621BF" w14:paraId="540DB498" w14:textId="77777777" w:rsidTr="002868DD">
        <w:tc>
          <w:tcPr>
            <w:tcW w:w="10774" w:type="dxa"/>
            <w:gridSpan w:val="2"/>
          </w:tcPr>
          <w:p w14:paraId="513EAD24" w14:textId="77777777" w:rsidR="00DC1B60" w:rsidRPr="00AD58CA" w:rsidRDefault="00DC1B60" w:rsidP="00030673">
            <w:pPr>
              <w:rPr>
                <w:rFonts w:asciiTheme="minorHAnsi" w:hAnsiTheme="minorHAnsi" w:cs="Arial"/>
                <w:b/>
                <w:sz w:val="20"/>
                <w:lang w:val="en-NZ"/>
              </w:rPr>
            </w:pPr>
            <w:r w:rsidRPr="00AD58CA">
              <w:rPr>
                <w:rFonts w:asciiTheme="minorHAnsi" w:hAnsiTheme="minorHAnsi" w:cs="Arial"/>
                <w:b/>
                <w:sz w:val="20"/>
                <w:lang w:val="en-NZ"/>
              </w:rPr>
              <w:t>Essential</w:t>
            </w:r>
          </w:p>
          <w:p w14:paraId="7BD5DAEA" w14:textId="39D903C1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Displays a high degree of confidence, assertiveness and innovation</w:t>
            </w:r>
          </w:p>
          <w:p w14:paraId="0C41CDCC" w14:textId="78B38784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Acts as a clinical role model for nurses</w:t>
            </w:r>
          </w:p>
          <w:p w14:paraId="5C233916" w14:textId="3631E83D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Excellent communication skills</w:t>
            </w:r>
          </w:p>
          <w:p w14:paraId="2FCE46DC" w14:textId="311417A3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Excellent personal organisational skills</w:t>
            </w:r>
          </w:p>
          <w:p w14:paraId="0294F66C" w14:textId="7B3B78F3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Demonstrate practice that is consumer and whanau focused</w:t>
            </w:r>
          </w:p>
          <w:p w14:paraId="0151CEDE" w14:textId="5872D0EC" w:rsidR="00EB536D" w:rsidRPr="001D129A" w:rsidRDefault="00EB536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Ability to work autonomously</w:t>
            </w:r>
            <w:r w:rsidR="006C358D" w:rsidRPr="001D129A">
              <w:rPr>
                <w:rFonts w:asciiTheme="minorHAnsi" w:hAnsiTheme="minorHAnsi" w:cs="Arial"/>
                <w:sz w:val="20"/>
                <w:lang w:val="en-NZ"/>
              </w:rPr>
              <w:t xml:space="preserve"> and with a team</w:t>
            </w:r>
          </w:p>
          <w:p w14:paraId="09CE00D8" w14:textId="7BD6509A" w:rsidR="006C358D" w:rsidRPr="001D129A" w:rsidRDefault="006C358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Accepts responsibility with actions</w:t>
            </w:r>
          </w:p>
          <w:p w14:paraId="787480C9" w14:textId="32DB5858" w:rsidR="006C358D" w:rsidRPr="001D129A" w:rsidRDefault="006C358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Assists with quality improvement by being innovative and proactive</w:t>
            </w:r>
          </w:p>
          <w:p w14:paraId="3875EDAD" w14:textId="7290FD77" w:rsidR="006C358D" w:rsidRPr="001D129A" w:rsidRDefault="006C358D" w:rsidP="001D129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lang w:val="en-NZ"/>
              </w:rPr>
            </w:pPr>
            <w:r w:rsidRPr="001D129A">
              <w:rPr>
                <w:rFonts w:asciiTheme="minorHAnsi" w:hAnsiTheme="minorHAnsi" w:cs="Arial"/>
                <w:sz w:val="20"/>
                <w:lang w:val="en-NZ"/>
              </w:rPr>
              <w:t>Displays a commitment to ongoing professional development</w:t>
            </w:r>
          </w:p>
          <w:p w14:paraId="2F07A9E6" w14:textId="77777777" w:rsidR="007A1D92" w:rsidRPr="003621BF" w:rsidRDefault="007A1D92" w:rsidP="007A1D92">
            <w:pPr>
              <w:pStyle w:val="ListParagraph"/>
              <w:ind w:left="360"/>
              <w:rPr>
                <w:rFonts w:asciiTheme="minorHAnsi" w:hAnsiTheme="minorHAnsi" w:cs="Arial"/>
                <w:sz w:val="20"/>
                <w:lang w:val="en-NZ"/>
              </w:rPr>
            </w:pPr>
          </w:p>
        </w:tc>
      </w:tr>
    </w:tbl>
    <w:p w14:paraId="2CD61578" w14:textId="77777777" w:rsidR="00DC1B60" w:rsidRDefault="00DC1B60" w:rsidP="00DC1B60">
      <w:pPr>
        <w:pStyle w:val="BodyText"/>
        <w:shd w:val="clear" w:color="auto" w:fill="FFFFFF"/>
        <w:ind w:left="-142" w:right="-307"/>
        <w:jc w:val="center"/>
        <w:rPr>
          <w:rFonts w:asciiTheme="minorHAnsi" w:hAnsiTheme="minorHAnsi" w:cs="Arial"/>
          <w:sz w:val="20"/>
          <w:lang w:val="en-NZ"/>
        </w:rPr>
      </w:pPr>
    </w:p>
    <w:p w14:paraId="2C0265CD" w14:textId="77777777" w:rsidR="00DC1B60" w:rsidRPr="00AD58CA" w:rsidRDefault="00DC1B60" w:rsidP="00DC1B60">
      <w:pPr>
        <w:pStyle w:val="BodyText"/>
        <w:shd w:val="clear" w:color="auto" w:fill="FFFFFF"/>
        <w:ind w:left="-142" w:right="-307"/>
        <w:jc w:val="center"/>
        <w:rPr>
          <w:rFonts w:asciiTheme="minorHAnsi" w:hAnsiTheme="minorHAnsi" w:cs="Arial"/>
          <w:sz w:val="20"/>
          <w:lang w:val="en-NZ"/>
        </w:rPr>
      </w:pPr>
      <w:r w:rsidRPr="00AD58CA">
        <w:rPr>
          <w:rFonts w:asciiTheme="minorHAnsi" w:hAnsiTheme="minorHAnsi" w:cs="Arial"/>
          <w:sz w:val="20"/>
          <w:lang w:val="en-NZ"/>
        </w:rPr>
        <w:t>The intent of this position description is to provide a representative summary of the major duties and responsibilities performed in this job classification. Employees may be requested to perform job related tasks other than those specified.</w:t>
      </w:r>
    </w:p>
    <w:p w14:paraId="73082EB4" w14:textId="77777777" w:rsidR="006B5F8D" w:rsidRDefault="006B5F8D"/>
    <w:sectPr w:rsidR="006B5F8D" w:rsidSect="006B5F8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7700" w14:textId="77777777" w:rsidR="000009D9" w:rsidRDefault="000009D9" w:rsidP="006B5F8D">
      <w:r>
        <w:separator/>
      </w:r>
    </w:p>
  </w:endnote>
  <w:endnote w:type="continuationSeparator" w:id="0">
    <w:p w14:paraId="74F2E405" w14:textId="77777777" w:rsidR="000009D9" w:rsidRDefault="000009D9" w:rsidP="006B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48AF" w14:textId="6599EE77" w:rsidR="001546A1" w:rsidRPr="001546A1" w:rsidRDefault="001546A1" w:rsidP="001546A1">
    <w:pPr>
      <w:pStyle w:val="Header"/>
      <w:rPr>
        <w:rFonts w:asciiTheme="minorHAnsi" w:hAnsiTheme="minorHAnsi" w:cstheme="minorHAnsi"/>
      </w:rPr>
    </w:pPr>
    <w:r>
      <w:tab/>
    </w:r>
    <w:r>
      <w:tab/>
    </w:r>
    <w:r w:rsidR="00610188">
      <w:rPr>
        <w:rFonts w:asciiTheme="minorHAnsi" w:hAnsiTheme="minorHAnsi" w:cstheme="minorHAnsi"/>
      </w:rPr>
      <w:t>October</w:t>
    </w:r>
    <w:r w:rsidRPr="001546A1">
      <w:rPr>
        <w:rFonts w:asciiTheme="minorHAnsi" w:hAnsiTheme="minorHAnsi" w:cstheme="minorHAnsi"/>
      </w:rPr>
      <w:t xml:space="preserve"> 2023</w:t>
    </w:r>
  </w:p>
  <w:p w14:paraId="70BE1725" w14:textId="77777777" w:rsidR="001546A1" w:rsidRDefault="0015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A94D" w14:textId="77777777" w:rsidR="000009D9" w:rsidRDefault="000009D9" w:rsidP="006B5F8D">
      <w:r>
        <w:separator/>
      </w:r>
    </w:p>
  </w:footnote>
  <w:footnote w:type="continuationSeparator" w:id="0">
    <w:p w14:paraId="39E5C446" w14:textId="77777777" w:rsidR="000009D9" w:rsidRDefault="000009D9" w:rsidP="006B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9A08" w14:textId="77777777" w:rsidR="00C775B3" w:rsidRDefault="00C775B3" w:rsidP="003F3768">
    <w:pPr>
      <w:pStyle w:val="Header"/>
      <w:ind w:left="-142"/>
      <w:rPr>
        <w:rFonts w:ascii="Arial" w:hAnsi="Arial" w:cs="Arial"/>
        <w:b/>
        <w:color w:val="002060"/>
        <w:sz w:val="3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A5A22" wp14:editId="3C309C66">
          <wp:simplePos x="0" y="0"/>
          <wp:positionH relativeFrom="page">
            <wp:posOffset>5226685</wp:posOffset>
          </wp:positionH>
          <wp:positionV relativeFrom="paragraph">
            <wp:posOffset>-116205</wp:posOffset>
          </wp:positionV>
          <wp:extent cx="2343150" cy="1009650"/>
          <wp:effectExtent l="0" t="0" r="0" b="0"/>
          <wp:wrapThrough wrapText="bothSides">
            <wp:wrapPolygon edited="0">
              <wp:start x="0" y="0"/>
              <wp:lineTo x="0" y="21192"/>
              <wp:lineTo x="21424" y="21192"/>
              <wp:lineTo x="21424" y="0"/>
              <wp:lineTo x="0" y="0"/>
            </wp:wrapPolygon>
          </wp:wrapThrough>
          <wp:docPr id="3" name="Picture 3" descr="https://prism.cdhb.health.nz/Site/HealthReformHub/TeamDocuments/Te%20Whatu%20Ora%20Waitaha%20Canterbury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ism.cdhb.health.nz/Site/HealthReformHub/TeamDocuments/Te%20Whatu%20Ora%20Waitaha%20Canterbury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2F6E1" w14:textId="2F5AEA6A" w:rsidR="006B5F8D" w:rsidRPr="00C775B3" w:rsidRDefault="003F3768" w:rsidP="006B5F8D">
    <w:pPr>
      <w:pStyle w:val="Header"/>
      <w:ind w:left="-425"/>
      <w:rPr>
        <w:rFonts w:ascii="Arial" w:hAnsi="Arial" w:cs="Arial"/>
        <w:b/>
        <w:color w:val="002060"/>
        <w:sz w:val="34"/>
        <w:szCs w:val="24"/>
      </w:rPr>
    </w:pPr>
    <w:r>
      <w:rPr>
        <w:rFonts w:ascii="Arial" w:hAnsi="Arial" w:cs="Arial"/>
        <w:b/>
        <w:color w:val="002060"/>
        <w:sz w:val="34"/>
        <w:szCs w:val="24"/>
      </w:rPr>
      <w:t xml:space="preserve">     </w:t>
    </w:r>
    <w:r w:rsidR="006B5F8D" w:rsidRPr="00C775B3">
      <w:rPr>
        <w:rFonts w:ascii="Arial" w:hAnsi="Arial" w:cs="Arial"/>
        <w:b/>
        <w:color w:val="002060"/>
        <w:sz w:val="34"/>
        <w:szCs w:val="24"/>
      </w:rPr>
      <w:t>POSITION DESCRIPTION</w:t>
    </w:r>
    <w:r w:rsidR="00C775B3" w:rsidRPr="00C775B3">
      <w:rPr>
        <w:sz w:val="28"/>
      </w:rPr>
      <w:t xml:space="preserve"> </w:t>
    </w:r>
  </w:p>
  <w:p w14:paraId="53412551" w14:textId="77777777" w:rsidR="006B5F8D" w:rsidRPr="006B5F8D" w:rsidRDefault="006B5F8D" w:rsidP="006B5F8D">
    <w:pPr>
      <w:ind w:left="-425"/>
      <w:rPr>
        <w:rFonts w:ascii="Arial Narrow" w:hAnsi="Arial Narrow"/>
        <w:sz w:val="18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FECCAEC" wp14:editId="2A319FB8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4CC92378" wp14:editId="5B629353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0FC5"/>
    <w:multiLevelType w:val="hybridMultilevel"/>
    <w:tmpl w:val="6EF07D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0F9D"/>
    <w:multiLevelType w:val="hybridMultilevel"/>
    <w:tmpl w:val="7C34761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44A64"/>
    <w:multiLevelType w:val="hybridMultilevel"/>
    <w:tmpl w:val="D774F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FCB"/>
    <w:multiLevelType w:val="hybridMultilevel"/>
    <w:tmpl w:val="90E42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2AD2"/>
    <w:multiLevelType w:val="hybridMultilevel"/>
    <w:tmpl w:val="D6DC5D9E"/>
    <w:lvl w:ilvl="0" w:tplc="1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188A0FF0"/>
    <w:multiLevelType w:val="hybridMultilevel"/>
    <w:tmpl w:val="41F2362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9EF66D2"/>
    <w:multiLevelType w:val="hybridMultilevel"/>
    <w:tmpl w:val="8F6801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4164"/>
    <w:multiLevelType w:val="hybridMultilevel"/>
    <w:tmpl w:val="22A80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71F"/>
    <w:multiLevelType w:val="hybridMultilevel"/>
    <w:tmpl w:val="33FEF5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627CF"/>
    <w:multiLevelType w:val="hybridMultilevel"/>
    <w:tmpl w:val="E17CCC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6381E"/>
    <w:multiLevelType w:val="hybridMultilevel"/>
    <w:tmpl w:val="2BBA0652"/>
    <w:lvl w:ilvl="0" w:tplc="1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354A0D73"/>
    <w:multiLevelType w:val="hybridMultilevel"/>
    <w:tmpl w:val="559A75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6633A"/>
    <w:multiLevelType w:val="hybridMultilevel"/>
    <w:tmpl w:val="E5E41944"/>
    <w:lvl w:ilvl="0" w:tplc="1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451C1131"/>
    <w:multiLevelType w:val="hybridMultilevel"/>
    <w:tmpl w:val="8780A62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1B083A"/>
    <w:multiLevelType w:val="hybridMultilevel"/>
    <w:tmpl w:val="4172059A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1A49"/>
    <w:multiLevelType w:val="hybridMultilevel"/>
    <w:tmpl w:val="39922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15593"/>
    <w:multiLevelType w:val="hybridMultilevel"/>
    <w:tmpl w:val="70A87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11C2"/>
    <w:multiLevelType w:val="hybridMultilevel"/>
    <w:tmpl w:val="04A20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B59E2"/>
    <w:multiLevelType w:val="hybridMultilevel"/>
    <w:tmpl w:val="08809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27759"/>
    <w:multiLevelType w:val="hybridMultilevel"/>
    <w:tmpl w:val="A5983D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166B8"/>
    <w:multiLevelType w:val="hybridMultilevel"/>
    <w:tmpl w:val="00DC3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0ECF"/>
    <w:multiLevelType w:val="hybridMultilevel"/>
    <w:tmpl w:val="75802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44427"/>
    <w:multiLevelType w:val="hybridMultilevel"/>
    <w:tmpl w:val="8C8C4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EEB"/>
    <w:multiLevelType w:val="hybridMultilevel"/>
    <w:tmpl w:val="87B836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C687D"/>
    <w:multiLevelType w:val="hybridMultilevel"/>
    <w:tmpl w:val="B49EC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25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6"/>
  </w:num>
  <w:num w:numId="15">
    <w:abstractNumId w:val="18"/>
  </w:num>
  <w:num w:numId="16">
    <w:abstractNumId w:val="6"/>
  </w:num>
  <w:num w:numId="17">
    <w:abstractNumId w:val="1"/>
  </w:num>
  <w:num w:numId="18">
    <w:abstractNumId w:val="3"/>
  </w:num>
  <w:num w:numId="19">
    <w:abstractNumId w:val="22"/>
  </w:num>
  <w:num w:numId="20">
    <w:abstractNumId w:val="20"/>
  </w:num>
  <w:num w:numId="21">
    <w:abstractNumId w:val="24"/>
  </w:num>
  <w:num w:numId="22">
    <w:abstractNumId w:val="23"/>
  </w:num>
  <w:num w:numId="23">
    <w:abstractNumId w:val="19"/>
  </w:num>
  <w:num w:numId="24">
    <w:abstractNumId w:val="11"/>
  </w:num>
  <w:num w:numId="25">
    <w:abstractNumId w:val="4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8D"/>
    <w:rsid w:val="000009D9"/>
    <w:rsid w:val="00030673"/>
    <w:rsid w:val="000375D2"/>
    <w:rsid w:val="00057F59"/>
    <w:rsid w:val="000676CE"/>
    <w:rsid w:val="00125443"/>
    <w:rsid w:val="00151E42"/>
    <w:rsid w:val="001546A1"/>
    <w:rsid w:val="001B02A4"/>
    <w:rsid w:val="001D129A"/>
    <w:rsid w:val="001E4679"/>
    <w:rsid w:val="00245954"/>
    <w:rsid w:val="00260919"/>
    <w:rsid w:val="00265B5E"/>
    <w:rsid w:val="0027346B"/>
    <w:rsid w:val="002868DD"/>
    <w:rsid w:val="0028778B"/>
    <w:rsid w:val="002B3FD9"/>
    <w:rsid w:val="002F3908"/>
    <w:rsid w:val="00333ED6"/>
    <w:rsid w:val="003512EC"/>
    <w:rsid w:val="00355CCF"/>
    <w:rsid w:val="00393CEC"/>
    <w:rsid w:val="00394323"/>
    <w:rsid w:val="003C1281"/>
    <w:rsid w:val="003F3768"/>
    <w:rsid w:val="003F667E"/>
    <w:rsid w:val="00433B47"/>
    <w:rsid w:val="00490AEE"/>
    <w:rsid w:val="004F5374"/>
    <w:rsid w:val="00524C42"/>
    <w:rsid w:val="00574931"/>
    <w:rsid w:val="005B5180"/>
    <w:rsid w:val="005E129F"/>
    <w:rsid w:val="005E5D46"/>
    <w:rsid w:val="00610188"/>
    <w:rsid w:val="00615AED"/>
    <w:rsid w:val="00635B74"/>
    <w:rsid w:val="00660B6C"/>
    <w:rsid w:val="006B5F8D"/>
    <w:rsid w:val="006C358D"/>
    <w:rsid w:val="00780299"/>
    <w:rsid w:val="00780709"/>
    <w:rsid w:val="00781863"/>
    <w:rsid w:val="0079491F"/>
    <w:rsid w:val="007A1D92"/>
    <w:rsid w:val="007B0CB3"/>
    <w:rsid w:val="007E2779"/>
    <w:rsid w:val="00812693"/>
    <w:rsid w:val="008418D4"/>
    <w:rsid w:val="00880477"/>
    <w:rsid w:val="008953A7"/>
    <w:rsid w:val="008A5D19"/>
    <w:rsid w:val="00907EAC"/>
    <w:rsid w:val="00935E45"/>
    <w:rsid w:val="00965BB7"/>
    <w:rsid w:val="009D25EC"/>
    <w:rsid w:val="00A04866"/>
    <w:rsid w:val="00B00E51"/>
    <w:rsid w:val="00B15CA1"/>
    <w:rsid w:val="00B16FD4"/>
    <w:rsid w:val="00B75DEF"/>
    <w:rsid w:val="00BD7781"/>
    <w:rsid w:val="00C46829"/>
    <w:rsid w:val="00C5494C"/>
    <w:rsid w:val="00C775B3"/>
    <w:rsid w:val="00D51B45"/>
    <w:rsid w:val="00D6737F"/>
    <w:rsid w:val="00DC18C5"/>
    <w:rsid w:val="00DC1B60"/>
    <w:rsid w:val="00DC2908"/>
    <w:rsid w:val="00DF7F9F"/>
    <w:rsid w:val="00E40B3F"/>
    <w:rsid w:val="00E77EEC"/>
    <w:rsid w:val="00EB1B8E"/>
    <w:rsid w:val="00EB3AAF"/>
    <w:rsid w:val="00EB536D"/>
    <w:rsid w:val="00EC3767"/>
    <w:rsid w:val="00EE78BC"/>
    <w:rsid w:val="00F86F4B"/>
    <w:rsid w:val="00F97EEB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01D0F7"/>
  <w15:chartTrackingRefBased/>
  <w15:docId w15:val="{91A5962B-3029-43E5-826B-0798C2A8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B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F8D"/>
  </w:style>
  <w:style w:type="paragraph" w:styleId="Footer">
    <w:name w:val="footer"/>
    <w:basedOn w:val="Normal"/>
    <w:link w:val="FooterChar"/>
    <w:uiPriority w:val="99"/>
    <w:unhideWhenUsed/>
    <w:rsid w:val="006B5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F8D"/>
  </w:style>
  <w:style w:type="table" w:styleId="TableGrid">
    <w:name w:val="Table Grid"/>
    <w:basedOn w:val="TableNormal"/>
    <w:uiPriority w:val="39"/>
    <w:rsid w:val="006B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B5F8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6B5F8D"/>
    <w:rPr>
      <w:rFonts w:ascii="Times New Roman" w:eastAsia="Times New Roman" w:hAnsi="Times New Roman" w:cs="Times New Roman"/>
      <w:b/>
      <w:sz w:val="36"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6B5F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C1B6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C1B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418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AC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cpo-context-item2">
    <w:name w:val="cpo-context-item2"/>
    <w:basedOn w:val="DefaultParagraphFont"/>
    <w:rsid w:val="00C46829"/>
  </w:style>
  <w:style w:type="character" w:customStyle="1" w:styleId="cpo-context-family-name1">
    <w:name w:val="cpo-context-family-name1"/>
    <w:basedOn w:val="DefaultParagraphFont"/>
    <w:rsid w:val="00C46829"/>
    <w:rPr>
      <w:b/>
      <w:bCs/>
      <w:caps/>
    </w:rPr>
  </w:style>
  <w:style w:type="character" w:customStyle="1" w:styleId="cpo-context-given-name">
    <w:name w:val="cpo-context-given-name"/>
    <w:basedOn w:val="DefaultParagraphFont"/>
    <w:rsid w:val="00C46829"/>
  </w:style>
  <w:style w:type="character" w:customStyle="1" w:styleId="cpo-context-item-label2">
    <w:name w:val="cpo-context-item-label2"/>
    <w:basedOn w:val="DefaultParagraphFont"/>
    <w:rsid w:val="00C46829"/>
    <w:rPr>
      <w:caps/>
      <w:color w:val="54646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6A56B91B.dotm</Template>
  <TotalTime>7</TotalTime>
  <Pages>4</Pages>
  <Words>1538</Words>
  <Characters>8771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Martin</dc:creator>
  <cp:keywords/>
  <dc:description/>
  <cp:lastModifiedBy>Sarah Marshall</cp:lastModifiedBy>
  <cp:revision>2</cp:revision>
  <cp:lastPrinted>2023-05-30T03:12:00Z</cp:lastPrinted>
  <dcterms:created xsi:type="dcterms:W3CDTF">2023-11-01T19:30:00Z</dcterms:created>
  <dcterms:modified xsi:type="dcterms:W3CDTF">2023-11-01T19:30:00Z</dcterms:modified>
</cp:coreProperties>
</file>